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
        <w:tblW w:w="0" w:type="auto"/>
        <w:tblLook w:val="01E0" w:firstRow="1" w:lastRow="1" w:firstColumn="1" w:lastColumn="1" w:noHBand="0" w:noVBand="0"/>
      </w:tblPr>
      <w:tblGrid>
        <w:gridCol w:w="2039"/>
      </w:tblGrid>
      <w:tr w:rsidR="001D631B" w:rsidRPr="00DB593F" w14:paraId="2171C73A" w14:textId="77777777" w:rsidTr="00C34DEB">
        <w:trPr>
          <w:trHeight w:val="2070"/>
        </w:trPr>
        <w:tc>
          <w:tcPr>
            <w:tcW w:w="2039" w:type="dxa"/>
          </w:tcPr>
          <w:p w14:paraId="3C4440AB" w14:textId="77777777" w:rsidR="001D631B" w:rsidRPr="00DB593F" w:rsidRDefault="00BE5D89" w:rsidP="00AA11C9">
            <w:pPr>
              <w:autoSpaceDE w:val="0"/>
              <w:autoSpaceDN w:val="0"/>
              <w:adjustRightInd w:val="0"/>
              <w:rPr>
                <w:sz w:val="18"/>
                <w:szCs w:val="18"/>
              </w:rPr>
            </w:pPr>
            <w:r>
              <w:rPr>
                <w:noProof/>
              </w:rPr>
              <w:drawing>
                <wp:inline distT="0" distB="0" distL="0" distR="0" wp14:anchorId="28AB41F3" wp14:editId="4D0DC3D2">
                  <wp:extent cx="1098550" cy="1244600"/>
                  <wp:effectExtent l="0" t="0" r="635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8550" cy="1244600"/>
                          </a:xfrm>
                          <a:prstGeom prst="rect">
                            <a:avLst/>
                          </a:prstGeom>
                          <a:noFill/>
                          <a:ln>
                            <a:noFill/>
                          </a:ln>
                        </pic:spPr>
                      </pic:pic>
                    </a:graphicData>
                  </a:graphic>
                </wp:inline>
              </w:drawing>
            </w:r>
          </w:p>
        </w:tc>
      </w:tr>
    </w:tbl>
    <w:p w14:paraId="24F4C427" w14:textId="77777777" w:rsidR="00546301" w:rsidRPr="00546301" w:rsidRDefault="00546301" w:rsidP="00AA11C9">
      <w:pPr>
        <w:rPr>
          <w:vanish/>
        </w:rPr>
      </w:pPr>
    </w:p>
    <w:tbl>
      <w:tblPr>
        <w:tblpPr w:leftFromText="180" w:rightFromText="180" w:vertAnchor="text" w:horzAnchor="margin" w:tblpXSpec="right" w:tblpY="1"/>
        <w:tblW w:w="0" w:type="auto"/>
        <w:tblLook w:val="01E0" w:firstRow="1" w:lastRow="1" w:firstColumn="1" w:lastColumn="1" w:noHBand="0" w:noVBand="0"/>
      </w:tblPr>
      <w:tblGrid>
        <w:gridCol w:w="7841"/>
      </w:tblGrid>
      <w:tr w:rsidR="001D631B" w:rsidRPr="00DB593F" w14:paraId="478225E0" w14:textId="77777777" w:rsidTr="00C34DEB">
        <w:trPr>
          <w:trHeight w:val="1132"/>
        </w:trPr>
        <w:tc>
          <w:tcPr>
            <w:tcW w:w="7841" w:type="dxa"/>
            <w:vAlign w:val="bottom"/>
          </w:tcPr>
          <w:p w14:paraId="5D15DBF7" w14:textId="77777777" w:rsidR="00FE3DB5" w:rsidRPr="00DB593F" w:rsidRDefault="00FE3DB5" w:rsidP="00AA11C9">
            <w:pPr>
              <w:pBdr>
                <w:bottom w:val="single" w:sz="6" w:space="1" w:color="auto"/>
              </w:pBdr>
              <w:autoSpaceDE w:val="0"/>
              <w:autoSpaceDN w:val="0"/>
              <w:adjustRightInd w:val="0"/>
              <w:ind w:left="1200"/>
              <w:rPr>
                <w:color w:val="3366FF"/>
                <w:sz w:val="18"/>
                <w:szCs w:val="18"/>
              </w:rPr>
            </w:pPr>
          </w:p>
          <w:p w14:paraId="2AA47DBB" w14:textId="77777777" w:rsidR="001D631B" w:rsidRPr="00DB593F" w:rsidRDefault="001D631B" w:rsidP="00AA11C9">
            <w:pPr>
              <w:pBdr>
                <w:bottom w:val="single" w:sz="6" w:space="1" w:color="auto"/>
              </w:pBdr>
              <w:autoSpaceDE w:val="0"/>
              <w:autoSpaceDN w:val="0"/>
              <w:adjustRightInd w:val="0"/>
              <w:ind w:left="1200"/>
              <w:rPr>
                <w:color w:val="3366FF"/>
                <w:sz w:val="56"/>
                <w:szCs w:val="56"/>
              </w:rPr>
            </w:pPr>
            <w:r w:rsidRPr="00DB593F">
              <w:rPr>
                <w:color w:val="3366FF"/>
                <w:sz w:val="56"/>
                <w:szCs w:val="56"/>
              </w:rPr>
              <w:t xml:space="preserve">BCHD PRESS </w:t>
            </w:r>
            <w:r w:rsidR="002576DF">
              <w:rPr>
                <w:color w:val="3366FF"/>
                <w:sz w:val="56"/>
                <w:szCs w:val="56"/>
              </w:rPr>
              <w:t>RELEASE</w:t>
            </w:r>
          </w:p>
          <w:p w14:paraId="03783119" w14:textId="77777777" w:rsidR="001D631B" w:rsidRPr="00DB593F" w:rsidRDefault="001D631B" w:rsidP="00AA11C9">
            <w:pPr>
              <w:autoSpaceDE w:val="0"/>
              <w:autoSpaceDN w:val="0"/>
              <w:adjustRightInd w:val="0"/>
              <w:ind w:left="1200"/>
              <w:rPr>
                <w:color w:val="000000"/>
                <w:sz w:val="28"/>
                <w:szCs w:val="28"/>
              </w:rPr>
            </w:pPr>
            <w:r w:rsidRPr="00DB593F">
              <w:rPr>
                <w:color w:val="000000"/>
                <w:sz w:val="28"/>
                <w:szCs w:val="28"/>
              </w:rPr>
              <w:t>Baltimore City Health Department</w:t>
            </w:r>
          </w:p>
          <w:p w14:paraId="35004E78" w14:textId="77777777" w:rsidR="001D631B" w:rsidRPr="00DB593F" w:rsidRDefault="001D631B" w:rsidP="00AA11C9">
            <w:pPr>
              <w:autoSpaceDE w:val="0"/>
              <w:autoSpaceDN w:val="0"/>
              <w:adjustRightInd w:val="0"/>
              <w:ind w:left="1200"/>
              <w:rPr>
                <w:color w:val="000000"/>
              </w:rPr>
            </w:pPr>
            <w:r w:rsidRPr="00DB593F">
              <w:rPr>
                <w:color w:val="000000"/>
              </w:rPr>
              <w:t>1001 E. Fayette Street • Baltimore, Maryland 21202</w:t>
            </w:r>
          </w:p>
          <w:p w14:paraId="67CF28E2" w14:textId="77777777" w:rsidR="00673D75" w:rsidRDefault="00673D75" w:rsidP="00673D75">
            <w:pPr>
              <w:autoSpaceDE w:val="0"/>
              <w:autoSpaceDN w:val="0"/>
              <w:adjustRightInd w:val="0"/>
              <w:ind w:left="1200"/>
              <w:rPr>
                <w:i/>
                <w:iCs/>
                <w:color w:val="000000"/>
                <w:sz w:val="18"/>
                <w:szCs w:val="18"/>
              </w:rPr>
            </w:pPr>
            <w:r w:rsidRPr="00DB593F">
              <w:rPr>
                <w:i/>
                <w:iCs/>
                <w:color w:val="000000"/>
                <w:sz w:val="18"/>
                <w:szCs w:val="18"/>
              </w:rPr>
              <w:t xml:space="preserve">Stephanie Rawlings-Blake, Mayor </w:t>
            </w:r>
          </w:p>
          <w:p w14:paraId="11605765" w14:textId="77777777" w:rsidR="00673D75" w:rsidRPr="00DB593F" w:rsidRDefault="009A6632" w:rsidP="00673D75">
            <w:pPr>
              <w:autoSpaceDE w:val="0"/>
              <w:autoSpaceDN w:val="0"/>
              <w:adjustRightInd w:val="0"/>
              <w:ind w:left="1200"/>
              <w:rPr>
                <w:i/>
                <w:iCs/>
                <w:color w:val="000000"/>
                <w:sz w:val="18"/>
                <w:szCs w:val="18"/>
              </w:rPr>
            </w:pPr>
            <w:r>
              <w:rPr>
                <w:i/>
                <w:iCs/>
                <w:color w:val="000000"/>
                <w:sz w:val="18"/>
                <w:szCs w:val="18"/>
              </w:rPr>
              <w:t>Leana Wen, M.D</w:t>
            </w:r>
            <w:r w:rsidR="001A77F6">
              <w:rPr>
                <w:i/>
                <w:iCs/>
                <w:color w:val="000000"/>
                <w:sz w:val="18"/>
                <w:szCs w:val="18"/>
              </w:rPr>
              <w:t>., Commissioner</w:t>
            </w:r>
            <w:r w:rsidR="00673D75" w:rsidRPr="00DB593F">
              <w:rPr>
                <w:i/>
                <w:iCs/>
                <w:color w:val="000000"/>
                <w:sz w:val="18"/>
                <w:szCs w:val="18"/>
              </w:rPr>
              <w:t xml:space="preserve"> of Health</w:t>
            </w:r>
          </w:p>
          <w:p w14:paraId="380589BF" w14:textId="77777777" w:rsidR="001D631B" w:rsidRPr="00DB593F" w:rsidRDefault="001D631B" w:rsidP="00AA11C9">
            <w:pPr>
              <w:autoSpaceDE w:val="0"/>
              <w:autoSpaceDN w:val="0"/>
              <w:adjustRightInd w:val="0"/>
              <w:ind w:left="1200"/>
              <w:rPr>
                <w:rFonts w:ascii="Georgia" w:hAnsi="Georgia" w:cs="Georgia"/>
                <w:color w:val="000000"/>
                <w:sz w:val="20"/>
                <w:szCs w:val="20"/>
              </w:rPr>
            </w:pPr>
          </w:p>
        </w:tc>
      </w:tr>
    </w:tbl>
    <w:p w14:paraId="66F3D2C5" w14:textId="77777777" w:rsidR="008C0C40" w:rsidRPr="00BD6F37" w:rsidRDefault="008C0C40" w:rsidP="000F0E8E">
      <w:pPr>
        <w:rPr>
          <w:rFonts w:ascii="Cambria" w:hAnsi="Cambria" w:cs="Arial"/>
          <w:b/>
          <w:i/>
          <w:sz w:val="12"/>
          <w:szCs w:val="12"/>
        </w:rPr>
      </w:pPr>
    </w:p>
    <w:p w14:paraId="32E9CBF3" w14:textId="3D061FF0" w:rsidR="00800308" w:rsidRPr="00984EB6" w:rsidRDefault="008C0C40" w:rsidP="000F0E8E">
      <w:pPr>
        <w:rPr>
          <w:rFonts w:ascii="Cambria" w:hAnsi="Cambria" w:cs="Arial"/>
        </w:rPr>
      </w:pPr>
      <w:r>
        <w:rPr>
          <w:rFonts w:ascii="Cambria" w:hAnsi="Cambria" w:cs="Arial"/>
          <w:b/>
          <w:i/>
        </w:rPr>
        <w:t xml:space="preserve">FOR </w:t>
      </w:r>
      <w:r w:rsidR="00800308" w:rsidRPr="00AB7F60">
        <w:rPr>
          <w:rFonts w:ascii="Cambria" w:hAnsi="Cambria" w:cs="Arial"/>
          <w:b/>
          <w:i/>
        </w:rPr>
        <w:t>IMMEDIATE RELEASE</w:t>
      </w:r>
      <w:r w:rsidR="00800308" w:rsidRPr="00AB7F60">
        <w:rPr>
          <w:rFonts w:ascii="Cambria" w:hAnsi="Cambria" w:cs="Arial"/>
          <w:i/>
        </w:rPr>
        <w:tab/>
      </w:r>
      <w:r w:rsidR="00984EB6">
        <w:rPr>
          <w:rFonts w:ascii="Cambria" w:hAnsi="Cambria" w:cs="Arial"/>
          <w:i/>
        </w:rPr>
        <w:tab/>
      </w:r>
      <w:r w:rsidR="00BE5D89">
        <w:rPr>
          <w:rFonts w:ascii="Cambria" w:hAnsi="Cambria" w:cs="Arial"/>
          <w:i/>
        </w:rPr>
        <w:tab/>
      </w:r>
      <w:r w:rsidR="00BE5D89">
        <w:rPr>
          <w:rFonts w:ascii="Cambria" w:hAnsi="Cambria" w:cs="Arial"/>
          <w:i/>
        </w:rPr>
        <w:tab/>
      </w:r>
      <w:r w:rsidR="00BE5D89">
        <w:rPr>
          <w:rFonts w:ascii="Cambria" w:hAnsi="Cambria" w:cs="Arial"/>
          <w:i/>
        </w:rPr>
        <w:tab/>
      </w:r>
      <w:r w:rsidR="00BE5D89">
        <w:rPr>
          <w:rFonts w:ascii="Cambria" w:hAnsi="Cambria" w:cs="Arial"/>
          <w:i/>
        </w:rPr>
        <w:tab/>
      </w:r>
      <w:r w:rsidR="00984EB6">
        <w:rPr>
          <w:rFonts w:ascii="Cambria" w:hAnsi="Cambria" w:cs="Arial"/>
          <w:i/>
        </w:rPr>
        <w:tab/>
      </w:r>
      <w:r w:rsidR="00984EB6">
        <w:rPr>
          <w:rFonts w:ascii="Cambria" w:hAnsi="Cambria" w:cs="Arial"/>
          <w:i/>
        </w:rPr>
        <w:tab/>
      </w:r>
      <w:r w:rsidR="00984EB6">
        <w:rPr>
          <w:rFonts w:ascii="Cambria" w:hAnsi="Cambria" w:cs="Arial"/>
          <w:i/>
        </w:rPr>
        <w:tab/>
      </w:r>
      <w:r w:rsidR="00800308" w:rsidRPr="00AB7F60">
        <w:rPr>
          <w:rFonts w:ascii="Cambria" w:hAnsi="Cambria" w:cs="Arial"/>
          <w:i/>
        </w:rPr>
        <w:tab/>
      </w:r>
      <w:r w:rsidR="00DE2068">
        <w:rPr>
          <w:rFonts w:ascii="Cambria" w:hAnsi="Cambria" w:cs="Arial"/>
          <w:i/>
        </w:rPr>
        <w:tab/>
        <w:t xml:space="preserve">      </w:t>
      </w:r>
      <w:r w:rsidR="009273F1" w:rsidRPr="00DE2068">
        <w:rPr>
          <w:rFonts w:ascii="Cambria" w:hAnsi="Cambria" w:cs="Arial"/>
          <w:i/>
          <w:color w:val="FF0000"/>
        </w:rPr>
        <w:tab/>
      </w:r>
      <w:r w:rsidR="009273F1">
        <w:rPr>
          <w:rFonts w:ascii="Cambria" w:hAnsi="Cambria" w:cs="Arial"/>
          <w:i/>
        </w:rPr>
        <w:tab/>
      </w:r>
      <w:r w:rsidR="009273F1">
        <w:rPr>
          <w:rFonts w:ascii="Cambria" w:hAnsi="Cambria" w:cs="Arial"/>
          <w:i/>
        </w:rPr>
        <w:tab/>
      </w:r>
    </w:p>
    <w:p w14:paraId="4E41F0D5" w14:textId="77777777" w:rsidR="003E4BE3" w:rsidRPr="005172B9" w:rsidRDefault="003E4BE3" w:rsidP="00685B40">
      <w:pPr>
        <w:rPr>
          <w:rFonts w:ascii="Cambria" w:hAnsi="Cambria" w:cs="Arial"/>
          <w:sz w:val="18"/>
          <w:szCs w:val="18"/>
        </w:rPr>
      </w:pPr>
      <w:r w:rsidRPr="005172B9">
        <w:rPr>
          <w:rFonts w:ascii="Cambria" w:hAnsi="Cambria" w:cs="Arial"/>
          <w:b/>
          <w:sz w:val="18"/>
          <w:szCs w:val="18"/>
        </w:rPr>
        <w:t>Media Contact</w:t>
      </w:r>
      <w:r w:rsidRPr="005172B9">
        <w:rPr>
          <w:rFonts w:ascii="Cambria" w:hAnsi="Cambria" w:cs="Arial"/>
          <w:sz w:val="18"/>
          <w:szCs w:val="18"/>
        </w:rPr>
        <w:t xml:space="preserve">: Michael Schwartzberg, PIO </w:t>
      </w:r>
      <w:r w:rsidRPr="005172B9">
        <w:rPr>
          <w:rFonts w:ascii="Cambria" w:hAnsi="Cambria" w:cs="Arial"/>
          <w:sz w:val="18"/>
          <w:szCs w:val="18"/>
        </w:rPr>
        <w:tab/>
      </w:r>
      <w:r w:rsidRPr="005172B9">
        <w:rPr>
          <w:rFonts w:ascii="Cambria" w:hAnsi="Cambria" w:cs="Arial"/>
          <w:sz w:val="18"/>
          <w:szCs w:val="18"/>
        </w:rPr>
        <w:tab/>
      </w:r>
      <w:r w:rsidRPr="005172B9">
        <w:rPr>
          <w:rFonts w:ascii="Cambria" w:hAnsi="Cambria" w:cs="Arial"/>
          <w:sz w:val="18"/>
          <w:szCs w:val="18"/>
        </w:rPr>
        <w:tab/>
      </w:r>
    </w:p>
    <w:p w14:paraId="52C10720" w14:textId="77777777" w:rsidR="003E4BE3" w:rsidRPr="005172B9" w:rsidRDefault="003E4BE3" w:rsidP="003E4BE3">
      <w:pPr>
        <w:rPr>
          <w:rFonts w:ascii="Cambria" w:hAnsi="Cambria" w:cs="Arial"/>
          <w:sz w:val="18"/>
          <w:szCs w:val="18"/>
        </w:rPr>
      </w:pPr>
      <w:r w:rsidRPr="005172B9">
        <w:rPr>
          <w:rFonts w:ascii="Cambria" w:hAnsi="Cambria" w:cs="Arial"/>
          <w:sz w:val="18"/>
          <w:szCs w:val="18"/>
        </w:rPr>
        <w:t xml:space="preserve">O: (443) 984-2623 C: (443) 462-7939 E: </w:t>
      </w:r>
      <w:hyperlink r:id="rId10" w:history="1">
        <w:r w:rsidRPr="005172B9">
          <w:rPr>
            <w:rStyle w:val="Hyperlink"/>
            <w:rFonts w:ascii="Cambria" w:hAnsi="Cambria" w:cs="Arial"/>
            <w:sz w:val="18"/>
            <w:szCs w:val="18"/>
          </w:rPr>
          <w:t>michael.schwartzberg@baltimorecity.gov</w:t>
        </w:r>
      </w:hyperlink>
    </w:p>
    <w:tbl>
      <w:tblPr>
        <w:tblW w:w="9828" w:type="dxa"/>
        <w:tblLook w:val="04A0" w:firstRow="1" w:lastRow="0" w:firstColumn="1" w:lastColumn="0" w:noHBand="0" w:noVBand="1"/>
      </w:tblPr>
      <w:tblGrid>
        <w:gridCol w:w="9828"/>
      </w:tblGrid>
      <w:tr w:rsidR="008F6479" w:rsidRPr="00AB7F60" w14:paraId="05AF1A9C" w14:textId="77777777" w:rsidTr="003F04FC">
        <w:trPr>
          <w:trHeight w:val="990"/>
        </w:trPr>
        <w:tc>
          <w:tcPr>
            <w:tcW w:w="9828" w:type="dxa"/>
            <w:vAlign w:val="center"/>
          </w:tcPr>
          <w:p w14:paraId="523B381B" w14:textId="77777777" w:rsidR="00AF1A85" w:rsidRPr="00240EB5" w:rsidRDefault="00AF1A85" w:rsidP="00AF1A85">
            <w:pPr>
              <w:jc w:val="center"/>
              <w:rPr>
                <w:rFonts w:ascii="Cambria" w:hAnsi="Cambria" w:cs="Arial"/>
                <w:b/>
                <w:bCs/>
                <w:iCs/>
                <w:sz w:val="12"/>
                <w:szCs w:val="12"/>
              </w:rPr>
            </w:pPr>
          </w:p>
          <w:p w14:paraId="44E449B6" w14:textId="77777777" w:rsidR="009B4EB5" w:rsidRDefault="00767531" w:rsidP="00B15931">
            <w:pPr>
              <w:ind w:right="-180"/>
              <w:jc w:val="center"/>
              <w:rPr>
                <w:rFonts w:ascii="Cambria" w:hAnsi="Cambria" w:cs="Arial"/>
                <w:b/>
                <w:bCs/>
                <w:iCs/>
                <w:sz w:val="28"/>
                <w:szCs w:val="28"/>
              </w:rPr>
            </w:pPr>
            <w:r>
              <w:rPr>
                <w:rFonts w:ascii="Cambria" w:hAnsi="Cambria" w:cs="Arial"/>
                <w:b/>
                <w:bCs/>
                <w:iCs/>
                <w:sz w:val="28"/>
                <w:szCs w:val="28"/>
              </w:rPr>
              <w:t>Health</w:t>
            </w:r>
            <w:r w:rsidR="00102580">
              <w:rPr>
                <w:rFonts w:ascii="Cambria" w:hAnsi="Cambria" w:cs="Arial"/>
                <w:b/>
                <w:bCs/>
                <w:iCs/>
                <w:sz w:val="28"/>
                <w:szCs w:val="28"/>
              </w:rPr>
              <w:t xml:space="preserve"> Commissioner </w:t>
            </w:r>
            <w:r w:rsidR="00B15931">
              <w:rPr>
                <w:rFonts w:ascii="Cambria" w:hAnsi="Cambria" w:cs="Arial"/>
                <w:b/>
                <w:bCs/>
                <w:iCs/>
                <w:sz w:val="28"/>
                <w:szCs w:val="28"/>
              </w:rPr>
              <w:t xml:space="preserve">Says State Report </w:t>
            </w:r>
            <w:r w:rsidR="00751B19">
              <w:rPr>
                <w:rFonts w:ascii="Cambria" w:hAnsi="Cambria" w:cs="Arial"/>
                <w:b/>
                <w:bCs/>
                <w:iCs/>
                <w:sz w:val="28"/>
                <w:szCs w:val="28"/>
              </w:rPr>
              <w:t>Reinforces</w:t>
            </w:r>
            <w:r w:rsidR="00B15931">
              <w:rPr>
                <w:rFonts w:ascii="Cambria" w:hAnsi="Cambria" w:cs="Arial"/>
                <w:b/>
                <w:bCs/>
                <w:iCs/>
                <w:sz w:val="28"/>
                <w:szCs w:val="28"/>
              </w:rPr>
              <w:t xml:space="preserve"> Need For</w:t>
            </w:r>
            <w:r w:rsidR="009B4EB5">
              <w:rPr>
                <w:rFonts w:ascii="Cambria" w:hAnsi="Cambria" w:cs="Arial"/>
                <w:b/>
                <w:bCs/>
                <w:iCs/>
                <w:sz w:val="28"/>
                <w:szCs w:val="28"/>
              </w:rPr>
              <w:t xml:space="preserve"> </w:t>
            </w:r>
          </w:p>
          <w:p w14:paraId="04ECA629" w14:textId="76A69611" w:rsidR="008F6479" w:rsidRPr="00D209F1" w:rsidRDefault="009B4EB5" w:rsidP="00B15931">
            <w:pPr>
              <w:ind w:right="-180"/>
              <w:jc w:val="center"/>
              <w:rPr>
                <w:rFonts w:ascii="Cambria" w:hAnsi="Cambria" w:cs="Arial"/>
                <w:b/>
                <w:bCs/>
                <w:iCs/>
                <w:sz w:val="28"/>
                <w:szCs w:val="28"/>
              </w:rPr>
            </w:pPr>
            <w:r>
              <w:rPr>
                <w:rFonts w:ascii="Cambria" w:hAnsi="Cambria" w:cs="Arial"/>
                <w:b/>
                <w:bCs/>
                <w:iCs/>
                <w:sz w:val="28"/>
                <w:szCs w:val="28"/>
              </w:rPr>
              <w:t>Aggressive Response To Combat Overdose</w:t>
            </w:r>
            <w:r w:rsidR="005C10C5">
              <w:rPr>
                <w:rFonts w:ascii="Cambria" w:hAnsi="Cambria" w:cs="Arial"/>
                <w:b/>
                <w:bCs/>
                <w:iCs/>
                <w:sz w:val="28"/>
                <w:szCs w:val="28"/>
              </w:rPr>
              <w:t xml:space="preserve"> Death</w:t>
            </w:r>
            <w:r>
              <w:rPr>
                <w:rFonts w:ascii="Cambria" w:hAnsi="Cambria" w:cs="Arial"/>
                <w:b/>
                <w:bCs/>
                <w:iCs/>
                <w:sz w:val="28"/>
                <w:szCs w:val="28"/>
              </w:rPr>
              <w:t>s In Baltimore</w:t>
            </w:r>
          </w:p>
        </w:tc>
      </w:tr>
    </w:tbl>
    <w:p w14:paraId="299C907D" w14:textId="72D42D42" w:rsidR="00AA672B" w:rsidRPr="008E7EB0" w:rsidRDefault="00BB050D" w:rsidP="00D53FEF">
      <w:pPr>
        <w:spacing w:before="100" w:beforeAutospacing="1" w:after="100" w:afterAutospacing="1"/>
      </w:pPr>
      <w:r w:rsidRPr="00CF7FCF">
        <w:rPr>
          <w:rFonts w:ascii="Cambria" w:hAnsi="Cambria" w:cs="Arial"/>
        </w:rPr>
        <w:t>BALTIMORE, MD</w:t>
      </w:r>
      <w:r w:rsidRPr="008E7EB0">
        <w:rPr>
          <w:rFonts w:ascii="Cambria" w:hAnsi="Cambria" w:cs="Arial"/>
        </w:rPr>
        <w:t xml:space="preserve"> (</w:t>
      </w:r>
      <w:r w:rsidR="00BE5D89" w:rsidRPr="008E7EB0">
        <w:rPr>
          <w:rFonts w:ascii="Cambria" w:hAnsi="Cambria" w:cs="Arial"/>
        </w:rPr>
        <w:t>May 19</w:t>
      </w:r>
      <w:r w:rsidR="00BA5E7B" w:rsidRPr="008E7EB0">
        <w:rPr>
          <w:rFonts w:ascii="Cambria" w:hAnsi="Cambria" w:cs="Arial"/>
        </w:rPr>
        <w:t>, 2015) –</w:t>
      </w:r>
      <w:r w:rsidR="00BD6F37" w:rsidRPr="008E7EB0">
        <w:rPr>
          <w:rFonts w:ascii="Cambria" w:hAnsi="Cambria" w:cs="Arial"/>
        </w:rPr>
        <w:t xml:space="preserve"> </w:t>
      </w:r>
      <w:r w:rsidR="00AA672B" w:rsidRPr="008E7EB0">
        <w:rPr>
          <w:rFonts w:ascii="Cambria" w:hAnsi="Cambria" w:cs="Arial"/>
        </w:rPr>
        <w:t xml:space="preserve">A new report detailing drug and alcohol-related intoxication deaths in Maryland </w:t>
      </w:r>
      <w:r w:rsidR="00751B19">
        <w:rPr>
          <w:rFonts w:ascii="Cambria" w:hAnsi="Cambria" w:cs="Arial"/>
        </w:rPr>
        <w:t>reinforces</w:t>
      </w:r>
      <w:r w:rsidR="00AA672B" w:rsidRPr="008E7EB0">
        <w:rPr>
          <w:rFonts w:ascii="Cambria" w:hAnsi="Cambria" w:cs="Arial"/>
        </w:rPr>
        <w:t xml:space="preserve"> the need </w:t>
      </w:r>
      <w:r w:rsidR="00B15931" w:rsidRPr="008E7EB0">
        <w:rPr>
          <w:rFonts w:ascii="Cambria" w:hAnsi="Cambria" w:cs="Arial"/>
        </w:rPr>
        <w:t>for Baltimore to take measures</w:t>
      </w:r>
      <w:r w:rsidR="00751B19">
        <w:rPr>
          <w:rFonts w:ascii="Cambria" w:hAnsi="Cambria" w:cs="Arial"/>
        </w:rPr>
        <w:t xml:space="preserve">, many of which are </w:t>
      </w:r>
      <w:r w:rsidR="00065488">
        <w:rPr>
          <w:rFonts w:ascii="Cambria" w:hAnsi="Cambria" w:cs="Arial"/>
        </w:rPr>
        <w:t xml:space="preserve">newly </w:t>
      </w:r>
      <w:r w:rsidR="00751B19">
        <w:rPr>
          <w:rFonts w:ascii="Cambria" w:hAnsi="Cambria" w:cs="Arial"/>
        </w:rPr>
        <w:t>underway,</w:t>
      </w:r>
      <w:r w:rsidR="00B15931" w:rsidRPr="008E7EB0">
        <w:rPr>
          <w:rFonts w:ascii="Cambria" w:hAnsi="Cambria" w:cs="Arial"/>
        </w:rPr>
        <w:t xml:space="preserve"> to aggressively </w:t>
      </w:r>
      <w:r w:rsidR="00065488">
        <w:rPr>
          <w:rFonts w:ascii="Cambria" w:hAnsi="Cambria" w:cs="Arial"/>
        </w:rPr>
        <w:t>prevent</w:t>
      </w:r>
      <w:r w:rsidR="00B15931" w:rsidRPr="008E7EB0">
        <w:rPr>
          <w:rFonts w:ascii="Cambria" w:hAnsi="Cambria" w:cs="Arial"/>
        </w:rPr>
        <w:t xml:space="preserve"> overdose deaths in the city.</w:t>
      </w:r>
      <w:r w:rsidR="00D561B6" w:rsidRPr="008E7EB0">
        <w:rPr>
          <w:rFonts w:ascii="Cambria" w:hAnsi="Cambria" w:cs="Arial"/>
        </w:rPr>
        <w:t xml:space="preserve"> </w:t>
      </w:r>
    </w:p>
    <w:p w14:paraId="765FDFA0" w14:textId="77777777" w:rsidR="008E7EB0" w:rsidRPr="008E7EB0" w:rsidRDefault="00AA672B" w:rsidP="00D53FEF">
      <w:pPr>
        <w:spacing w:before="100" w:beforeAutospacing="1" w:after="100" w:afterAutospacing="1"/>
        <w:rPr>
          <w:rFonts w:ascii="Cambria" w:hAnsi="Cambria" w:cs="Arial"/>
        </w:rPr>
      </w:pPr>
      <w:r w:rsidRPr="008E7EB0">
        <w:rPr>
          <w:rFonts w:ascii="Cambria" w:hAnsi="Cambria" w:cs="Arial"/>
        </w:rPr>
        <w:t>The report</w:t>
      </w:r>
      <w:r w:rsidR="00B15931" w:rsidRPr="008E7EB0">
        <w:rPr>
          <w:rFonts w:ascii="Cambria" w:hAnsi="Cambria" w:cs="Arial"/>
        </w:rPr>
        <w:t xml:space="preserve">, </w:t>
      </w:r>
      <w:r w:rsidRPr="008E7EB0">
        <w:rPr>
          <w:rFonts w:ascii="Cambria" w:hAnsi="Cambria" w:cs="Arial"/>
        </w:rPr>
        <w:t>released today</w:t>
      </w:r>
      <w:r w:rsidR="00D17CF6" w:rsidRPr="008E7EB0">
        <w:rPr>
          <w:rFonts w:ascii="Cambria" w:hAnsi="Cambria" w:cs="Arial"/>
        </w:rPr>
        <w:t xml:space="preserve"> </w:t>
      </w:r>
      <w:r w:rsidRPr="008E7EB0">
        <w:rPr>
          <w:rFonts w:ascii="Cambria" w:hAnsi="Cambria" w:cs="Arial"/>
        </w:rPr>
        <w:t xml:space="preserve">by the </w:t>
      </w:r>
      <w:r w:rsidR="00D17CF6" w:rsidRPr="008E7EB0">
        <w:rPr>
          <w:rFonts w:ascii="Cambria" w:hAnsi="Cambria" w:cs="Arial"/>
        </w:rPr>
        <w:t>Maryland Department of Health and Mental Hygiene</w:t>
      </w:r>
      <w:r w:rsidR="00B15931" w:rsidRPr="008E7EB0">
        <w:rPr>
          <w:rFonts w:ascii="Cambria" w:hAnsi="Cambria" w:cs="Arial"/>
        </w:rPr>
        <w:t>,</w:t>
      </w:r>
      <w:r w:rsidR="00D17CF6" w:rsidRPr="008E7EB0">
        <w:rPr>
          <w:rFonts w:ascii="Cambria" w:hAnsi="Cambria" w:cs="Arial"/>
        </w:rPr>
        <w:t xml:space="preserve"> show</w:t>
      </w:r>
      <w:r w:rsidRPr="008E7EB0">
        <w:rPr>
          <w:rFonts w:ascii="Cambria" w:hAnsi="Cambria" w:cs="Arial"/>
        </w:rPr>
        <w:t>s</w:t>
      </w:r>
      <w:r w:rsidR="00D17CF6" w:rsidRPr="008E7EB0">
        <w:rPr>
          <w:rFonts w:ascii="Cambria" w:hAnsi="Cambria" w:cs="Arial"/>
        </w:rPr>
        <w:t xml:space="preserve"> a 23 percent increase in </w:t>
      </w:r>
      <w:r w:rsidRPr="008E7EB0">
        <w:rPr>
          <w:rFonts w:ascii="Cambria" w:hAnsi="Cambria" w:cs="Arial"/>
        </w:rPr>
        <w:t>drug and alcohol overdose deaths in Baltimore City.</w:t>
      </w:r>
      <w:r w:rsidR="008E7EB0">
        <w:rPr>
          <w:rFonts w:ascii="Cambria" w:hAnsi="Cambria" w:cs="Arial"/>
        </w:rPr>
        <w:t xml:space="preserve"> </w:t>
      </w:r>
      <w:r w:rsidRPr="008E7EB0">
        <w:rPr>
          <w:rFonts w:ascii="Cambria" w:hAnsi="Cambria" w:cs="Arial"/>
        </w:rPr>
        <w:t xml:space="preserve">There were </w:t>
      </w:r>
      <w:r w:rsidRPr="008E7EB0">
        <w:rPr>
          <w:rFonts w:ascii="Cambria" w:hAnsi="Cambria"/>
        </w:rPr>
        <w:t>303 total intoxication-</w:t>
      </w:r>
      <w:r w:rsidR="00D17CF6" w:rsidRPr="008E7EB0">
        <w:rPr>
          <w:rFonts w:ascii="Cambria" w:hAnsi="Cambria"/>
        </w:rPr>
        <w:t>related deaths in Baltimore City</w:t>
      </w:r>
      <w:r w:rsidRPr="008E7EB0">
        <w:rPr>
          <w:rFonts w:ascii="Cambria" w:hAnsi="Cambria"/>
        </w:rPr>
        <w:t xml:space="preserve"> in 2014, compared with 246 in 2013. </w:t>
      </w:r>
    </w:p>
    <w:p w14:paraId="5713039F" w14:textId="77777777" w:rsidR="008E7EB0" w:rsidRPr="008E7EB0" w:rsidRDefault="00AA672B" w:rsidP="008E7EB0">
      <w:pPr>
        <w:spacing w:before="100" w:beforeAutospacing="1" w:after="100" w:afterAutospacing="1"/>
        <w:rPr>
          <w:rFonts w:ascii="Cambria" w:hAnsi="Cambria"/>
        </w:rPr>
      </w:pPr>
      <w:r w:rsidRPr="008E7EB0">
        <w:rPr>
          <w:rFonts w:ascii="Cambria" w:hAnsi="Cambria"/>
        </w:rPr>
        <w:t xml:space="preserve">Last year, 192 </w:t>
      </w:r>
      <w:r w:rsidR="008E7EB0" w:rsidRPr="008E7EB0">
        <w:rPr>
          <w:rFonts w:ascii="Cambria" w:hAnsi="Cambria"/>
        </w:rPr>
        <w:t>overdose</w:t>
      </w:r>
      <w:r w:rsidRPr="008E7EB0">
        <w:rPr>
          <w:rFonts w:ascii="Cambria" w:hAnsi="Cambria"/>
        </w:rPr>
        <w:t xml:space="preserve"> deaths were heroin-related, compared with </w:t>
      </w:r>
      <w:r w:rsidR="00D17CF6" w:rsidRPr="008E7EB0">
        <w:rPr>
          <w:rFonts w:ascii="Cambria" w:hAnsi="Cambria"/>
        </w:rPr>
        <w:t>150 in 2013</w:t>
      </w:r>
      <w:r w:rsidRPr="008E7EB0">
        <w:rPr>
          <w:rFonts w:ascii="Cambria" w:hAnsi="Cambria"/>
        </w:rPr>
        <w:t xml:space="preserve">.  </w:t>
      </w:r>
      <w:r w:rsidR="00751B19">
        <w:rPr>
          <w:rFonts w:ascii="Cambria" w:hAnsi="Cambria"/>
        </w:rPr>
        <w:t>The</w:t>
      </w:r>
      <w:r w:rsidR="008E7EB0" w:rsidRPr="008E7EB0">
        <w:rPr>
          <w:rFonts w:ascii="Cambria" w:hAnsi="Cambria"/>
        </w:rPr>
        <w:t xml:space="preserve"> number of deaths related to alcohol use remained constant in 2014 at 86.</w:t>
      </w:r>
    </w:p>
    <w:p w14:paraId="0F7EC667" w14:textId="4E856891" w:rsidR="00AF7AA5" w:rsidRDefault="00AA672B" w:rsidP="008E7EB0">
      <w:pPr>
        <w:spacing w:before="100" w:beforeAutospacing="1" w:after="100" w:afterAutospacing="1"/>
        <w:rPr>
          <w:rFonts w:ascii="Cambria" w:hAnsi="Cambria"/>
        </w:rPr>
      </w:pPr>
      <w:r w:rsidRPr="008E7EB0">
        <w:rPr>
          <w:rFonts w:ascii="Cambria" w:hAnsi="Cambria"/>
        </w:rPr>
        <w:t xml:space="preserve">Baltimore City </w:t>
      </w:r>
      <w:r w:rsidR="008E7EB0">
        <w:rPr>
          <w:rFonts w:ascii="Cambria" w:hAnsi="Cambria"/>
        </w:rPr>
        <w:t xml:space="preserve">also </w:t>
      </w:r>
      <w:r w:rsidRPr="008E7EB0">
        <w:rPr>
          <w:rFonts w:ascii="Cambria" w:hAnsi="Cambria"/>
        </w:rPr>
        <w:t>experienced 71 deaths related to fentanyl in 2014, compared with 12 in 2013. Fentanyl is a rapid acting medic</w:t>
      </w:r>
      <w:r w:rsidR="008E7EB0">
        <w:rPr>
          <w:rFonts w:ascii="Cambria" w:hAnsi="Cambria"/>
        </w:rPr>
        <w:t xml:space="preserve">ation, </w:t>
      </w:r>
      <w:r w:rsidRPr="008E7EB0">
        <w:rPr>
          <w:rFonts w:ascii="Cambria" w:hAnsi="Cambria"/>
        </w:rPr>
        <w:t>often</w:t>
      </w:r>
      <w:r w:rsidR="008E7EB0">
        <w:rPr>
          <w:rFonts w:ascii="Cambria" w:hAnsi="Cambria"/>
        </w:rPr>
        <w:t xml:space="preserve"> prescribed</w:t>
      </w:r>
      <w:r w:rsidRPr="008E7EB0">
        <w:rPr>
          <w:rFonts w:ascii="Cambria" w:hAnsi="Cambria"/>
        </w:rPr>
        <w:t xml:space="preserve"> for patients dealing with acute pain</w:t>
      </w:r>
      <w:r w:rsidR="00D17CF6" w:rsidRPr="008E7EB0">
        <w:rPr>
          <w:rFonts w:ascii="Cambria" w:hAnsi="Cambria"/>
        </w:rPr>
        <w:t xml:space="preserve"> that comes on suddenly and is not alleviated by </w:t>
      </w:r>
      <w:r w:rsidRPr="008E7EB0">
        <w:rPr>
          <w:rFonts w:ascii="Cambria" w:hAnsi="Cambria"/>
        </w:rPr>
        <w:t>other</w:t>
      </w:r>
      <w:r w:rsidR="00D17CF6" w:rsidRPr="008E7EB0">
        <w:rPr>
          <w:rFonts w:ascii="Cambria" w:hAnsi="Cambria"/>
        </w:rPr>
        <w:t xml:space="preserve"> pain management</w:t>
      </w:r>
      <w:r w:rsidR="008E7EB0">
        <w:rPr>
          <w:rFonts w:ascii="Cambria" w:hAnsi="Cambria"/>
        </w:rPr>
        <w:t>.</w:t>
      </w:r>
      <w:r w:rsidR="00D17CF6" w:rsidRPr="008E7EB0">
        <w:rPr>
          <w:rFonts w:ascii="Cambria" w:hAnsi="Cambria"/>
        </w:rPr>
        <w:t xml:space="preserve"> </w:t>
      </w:r>
      <w:r w:rsidR="00065488">
        <w:rPr>
          <w:rFonts w:ascii="Cambria" w:hAnsi="Cambria"/>
        </w:rPr>
        <w:t xml:space="preserve">Fentanyl is extremely dangerous outside a hospital setting; it has even greater dangers than heroin. </w:t>
      </w:r>
    </w:p>
    <w:p w14:paraId="0D8E1684" w14:textId="6140FB11" w:rsidR="000A4CF8" w:rsidRPr="008E7EB0" w:rsidRDefault="00D561B6" w:rsidP="000A4CF8">
      <w:pPr>
        <w:rPr>
          <w:rFonts w:ascii="Cambria" w:hAnsi="Cambria" w:cs="Arial"/>
          <w:shd w:val="clear" w:color="auto" w:fill="FFFFFF"/>
        </w:rPr>
      </w:pPr>
      <w:r w:rsidRPr="00133443">
        <w:rPr>
          <w:rFonts w:ascii="Cambria" w:hAnsi="Cambria"/>
        </w:rPr>
        <w:t xml:space="preserve">“Preventing addiction to heroin and other dangerous substances </w:t>
      </w:r>
      <w:r w:rsidR="00133443">
        <w:rPr>
          <w:rFonts w:ascii="Cambria" w:hAnsi="Cambria"/>
        </w:rPr>
        <w:t xml:space="preserve">is </w:t>
      </w:r>
      <w:r w:rsidRPr="00133443">
        <w:rPr>
          <w:rFonts w:ascii="Cambria" w:hAnsi="Cambria"/>
        </w:rPr>
        <w:t xml:space="preserve">a top priority for my administration,” said Mayor Stephanie Rawlings-Blake.  </w:t>
      </w:r>
      <w:r w:rsidR="000A4CF8" w:rsidRPr="00133443">
        <w:rPr>
          <w:rFonts w:ascii="Cambria" w:hAnsi="Cambria" w:cs="Arial"/>
          <w:shd w:val="clear" w:color="auto" w:fill="FFFFFF"/>
        </w:rPr>
        <w:t>“</w:t>
      </w:r>
      <w:r w:rsidR="00065488" w:rsidRPr="00133443">
        <w:rPr>
          <w:rFonts w:ascii="Cambria" w:hAnsi="Cambria" w:cs="Arial"/>
          <w:shd w:val="clear" w:color="auto" w:fill="FFFFFF"/>
        </w:rPr>
        <w:t>This is why I convened</w:t>
      </w:r>
      <w:r w:rsidR="00E344E1" w:rsidRPr="00133443">
        <w:rPr>
          <w:rFonts w:ascii="Cambria" w:hAnsi="Cambria" w:cs="Arial"/>
          <w:shd w:val="clear" w:color="auto" w:fill="FFFFFF"/>
        </w:rPr>
        <w:t xml:space="preserve"> my </w:t>
      </w:r>
      <w:r w:rsidR="00E344E1" w:rsidRPr="00133443">
        <w:rPr>
          <w:rFonts w:ascii="Cambria" w:hAnsi="Cambria" w:cs="Arial"/>
        </w:rPr>
        <w:t>Heroin Treatment and Prevention Taskforce</w:t>
      </w:r>
      <w:r w:rsidR="00DD51A0" w:rsidRPr="00133443">
        <w:rPr>
          <w:rFonts w:ascii="Cambria" w:hAnsi="Cambria" w:cs="Arial"/>
          <w:shd w:val="clear" w:color="auto" w:fill="FFFFFF"/>
        </w:rPr>
        <w:t xml:space="preserve"> </w:t>
      </w:r>
      <w:r w:rsidR="00E344E1" w:rsidRPr="00133443">
        <w:rPr>
          <w:rFonts w:ascii="Cambria" w:hAnsi="Cambria" w:cs="Arial"/>
          <w:shd w:val="clear" w:color="auto" w:fill="FFFFFF"/>
        </w:rPr>
        <w:t xml:space="preserve">last </w:t>
      </w:r>
      <w:r w:rsidR="00DD51A0" w:rsidRPr="00133443">
        <w:rPr>
          <w:rFonts w:ascii="Cambria" w:hAnsi="Cambria" w:cs="Arial"/>
          <w:shd w:val="clear" w:color="auto" w:fill="FFFFFF"/>
        </w:rPr>
        <w:t xml:space="preserve">year. </w:t>
      </w:r>
      <w:r w:rsidR="00D649ED" w:rsidRPr="00133443">
        <w:rPr>
          <w:rFonts w:ascii="Cambria" w:hAnsi="Cambria" w:cs="Arial"/>
          <w:shd w:val="clear" w:color="auto" w:fill="FFFFFF"/>
        </w:rPr>
        <w:t xml:space="preserve"> Preventing overdose</w:t>
      </w:r>
      <w:r w:rsidR="00133443">
        <w:rPr>
          <w:rFonts w:ascii="Cambria" w:hAnsi="Cambria" w:cs="Arial"/>
          <w:shd w:val="clear" w:color="auto" w:fill="FFFFFF"/>
        </w:rPr>
        <w:t>s</w:t>
      </w:r>
      <w:r w:rsidR="00D649ED" w:rsidRPr="00133443">
        <w:rPr>
          <w:rFonts w:ascii="Cambria" w:hAnsi="Cambria" w:cs="Arial"/>
          <w:shd w:val="clear" w:color="auto" w:fill="FFFFFF"/>
        </w:rPr>
        <w:t xml:space="preserve"> and ensuring treatment for substance abuse are critical to the </w:t>
      </w:r>
      <w:proofErr w:type="spellStart"/>
      <w:r w:rsidR="00D649ED" w:rsidRPr="00133443">
        <w:rPr>
          <w:rFonts w:ascii="Cambria" w:hAnsi="Cambria" w:cs="Arial"/>
          <w:shd w:val="clear" w:color="auto" w:fill="FFFFFF"/>
        </w:rPr>
        <w:t>OneBaltimore</w:t>
      </w:r>
      <w:proofErr w:type="spellEnd"/>
      <w:r w:rsidR="00D649ED" w:rsidRPr="00133443">
        <w:rPr>
          <w:rFonts w:ascii="Cambria" w:hAnsi="Cambria" w:cs="Arial"/>
          <w:shd w:val="clear" w:color="auto" w:fill="FFFFFF"/>
        </w:rPr>
        <w:t xml:space="preserve"> effort</w:t>
      </w:r>
      <w:r w:rsidR="000A4CF8" w:rsidRPr="00133443">
        <w:rPr>
          <w:rFonts w:ascii="Cambria" w:hAnsi="Cambria" w:cs="Arial"/>
          <w:shd w:val="clear" w:color="auto" w:fill="FFFFFF"/>
        </w:rPr>
        <w:t>.</w:t>
      </w:r>
      <w:r w:rsidR="00D649ED" w:rsidRPr="00133443">
        <w:rPr>
          <w:rFonts w:ascii="Cambria" w:hAnsi="Cambria" w:cs="Arial"/>
          <w:shd w:val="clear" w:color="auto" w:fill="FFFFFF"/>
        </w:rPr>
        <w:t xml:space="preserve"> </w:t>
      </w:r>
      <w:r w:rsidR="000A4CF8" w:rsidRPr="00133443">
        <w:rPr>
          <w:rFonts w:ascii="Cambria" w:hAnsi="Cambria" w:cs="Arial"/>
          <w:shd w:val="clear" w:color="auto" w:fill="FFFFFF"/>
        </w:rPr>
        <w:t>”</w:t>
      </w:r>
    </w:p>
    <w:p w14:paraId="1F02892B" w14:textId="28EDC60E" w:rsidR="00065488" w:rsidRDefault="00065488" w:rsidP="008E7EB0">
      <w:pPr>
        <w:spacing w:before="100" w:beforeAutospacing="1" w:after="100" w:afterAutospacing="1"/>
        <w:rPr>
          <w:rFonts w:ascii="Cambria" w:hAnsi="Cambria" w:cs="Arial"/>
        </w:rPr>
      </w:pPr>
      <w:r>
        <w:rPr>
          <w:rFonts w:ascii="Cambria" w:hAnsi="Cambria" w:cs="Arial"/>
        </w:rPr>
        <w:t xml:space="preserve">“More people are dying from overdoses than </w:t>
      </w:r>
      <w:r w:rsidR="00C038AE">
        <w:rPr>
          <w:rFonts w:ascii="Cambria" w:hAnsi="Cambria" w:cs="Arial"/>
        </w:rPr>
        <w:t xml:space="preserve">from </w:t>
      </w:r>
      <w:r>
        <w:rPr>
          <w:rFonts w:ascii="Cambria" w:hAnsi="Cambria" w:cs="Arial"/>
        </w:rPr>
        <w:t>homicides in our city,” said</w:t>
      </w:r>
      <w:r w:rsidRPr="008E7EB0">
        <w:rPr>
          <w:rFonts w:ascii="Cambria" w:hAnsi="Cambria" w:cs="Arial"/>
        </w:rPr>
        <w:t xml:space="preserve"> Baltimore City Health Commissioner Dr. </w:t>
      </w:r>
      <w:r>
        <w:rPr>
          <w:rFonts w:ascii="Cambria" w:hAnsi="Cambria" w:cs="Arial"/>
        </w:rPr>
        <w:t xml:space="preserve">Leana </w:t>
      </w:r>
      <w:r w:rsidRPr="008E7EB0">
        <w:rPr>
          <w:rFonts w:ascii="Cambria" w:hAnsi="Cambria" w:cs="Arial"/>
        </w:rPr>
        <w:t>Wen.</w:t>
      </w:r>
      <w:r>
        <w:rPr>
          <w:rFonts w:ascii="Cambria" w:hAnsi="Cambria" w:cs="Arial"/>
        </w:rPr>
        <w:t xml:space="preserve"> “It’s a public health crisis to have people dying from a preventable illness.”</w:t>
      </w:r>
    </w:p>
    <w:p w14:paraId="1A932062" w14:textId="77777777" w:rsidR="00133443" w:rsidRPr="008E7EB0" w:rsidRDefault="00133443" w:rsidP="00133443">
      <w:pPr>
        <w:jc w:val="center"/>
        <w:rPr>
          <w:rFonts w:ascii="Cambria" w:hAnsi="Cambria" w:cs="Arial"/>
        </w:rPr>
      </w:pPr>
      <w:r w:rsidRPr="008E7EB0">
        <w:rPr>
          <w:rFonts w:ascii="Cambria" w:hAnsi="Cambria" w:cs="Arial"/>
        </w:rPr>
        <w:t xml:space="preserve">- </w:t>
      </w:r>
      <w:proofErr w:type="gramStart"/>
      <w:r w:rsidRPr="008E7EB0">
        <w:rPr>
          <w:rFonts w:ascii="Cambria" w:hAnsi="Cambria" w:cs="Arial"/>
        </w:rPr>
        <w:t>more</w:t>
      </w:r>
      <w:proofErr w:type="gramEnd"/>
      <w:r w:rsidRPr="008E7EB0">
        <w:rPr>
          <w:rFonts w:ascii="Cambria" w:hAnsi="Cambria" w:cs="Arial"/>
        </w:rPr>
        <w:t xml:space="preserve"> -</w:t>
      </w:r>
    </w:p>
    <w:p w14:paraId="3323501E" w14:textId="77777777" w:rsidR="00133443" w:rsidRDefault="00133443" w:rsidP="008E7EB0">
      <w:pPr>
        <w:spacing w:before="100" w:beforeAutospacing="1" w:after="100" w:afterAutospacing="1"/>
        <w:rPr>
          <w:rFonts w:ascii="Cambria" w:hAnsi="Cambria" w:cs="Arial"/>
        </w:rPr>
      </w:pPr>
    </w:p>
    <w:p w14:paraId="6905B239" w14:textId="4C07D8AE" w:rsidR="00133443" w:rsidRDefault="00133443" w:rsidP="008E7EB0">
      <w:pPr>
        <w:spacing w:before="100" w:beforeAutospacing="1" w:after="100" w:afterAutospacing="1"/>
        <w:rPr>
          <w:rFonts w:ascii="Cambria" w:hAnsi="Cambria" w:cs="Arial"/>
        </w:rPr>
      </w:pPr>
      <w:r>
        <w:rPr>
          <w:rFonts w:ascii="Cambria" w:hAnsi="Cambria" w:cs="Arial"/>
        </w:rPr>
        <w:lastRenderedPageBreak/>
        <w:t>2-2-2</w:t>
      </w:r>
      <w:bookmarkStart w:id="0" w:name="_GoBack"/>
      <w:bookmarkEnd w:id="0"/>
    </w:p>
    <w:p w14:paraId="3F54E77A" w14:textId="70C8C621" w:rsidR="00065488" w:rsidRDefault="00065488" w:rsidP="008E7EB0">
      <w:pPr>
        <w:spacing w:before="100" w:beforeAutospacing="1" w:after="100" w:afterAutospacing="1"/>
        <w:rPr>
          <w:rFonts w:ascii="Cambria" w:hAnsi="Cambria" w:cs="Arial"/>
        </w:rPr>
      </w:pPr>
      <w:r>
        <w:rPr>
          <w:rFonts w:ascii="Cambria" w:hAnsi="Cambria" w:cs="Arial"/>
        </w:rPr>
        <w:t xml:space="preserve">Under Dr. Wen’s leadership, the Baltimore City Health Department has developed and is beginning to implement the Baltimore City Overdose Prevention and Response Plan. This was an early recommendation from </w:t>
      </w:r>
      <w:r w:rsidR="00E344E1">
        <w:rPr>
          <w:rFonts w:ascii="Cambria" w:hAnsi="Cambria" w:cs="Arial"/>
        </w:rPr>
        <w:t>Mayor’s Heroin</w:t>
      </w:r>
      <w:r>
        <w:rPr>
          <w:rFonts w:ascii="Cambria" w:hAnsi="Cambria" w:cs="Arial"/>
        </w:rPr>
        <w:t xml:space="preserve"> </w:t>
      </w:r>
      <w:r w:rsidR="00E344E1">
        <w:rPr>
          <w:rFonts w:ascii="Cambria" w:hAnsi="Cambria" w:cs="Arial"/>
        </w:rPr>
        <w:t>T</w:t>
      </w:r>
      <w:r w:rsidR="001F27A1">
        <w:rPr>
          <w:rFonts w:ascii="Cambria" w:hAnsi="Cambria" w:cs="Arial"/>
        </w:rPr>
        <w:t xml:space="preserve">askforce </w:t>
      </w:r>
      <w:r>
        <w:rPr>
          <w:rFonts w:ascii="Cambria" w:hAnsi="Cambria" w:cs="Arial"/>
        </w:rPr>
        <w:t>that was put into action in advance of the full recommendations given the urgency of the overdose situation.</w:t>
      </w:r>
      <w:r w:rsidR="00025065">
        <w:rPr>
          <w:rFonts w:ascii="Cambria" w:hAnsi="Cambria" w:cs="Arial"/>
        </w:rPr>
        <w:t xml:space="preserve"> </w:t>
      </w:r>
    </w:p>
    <w:p w14:paraId="7CFA6AF6" w14:textId="5ADDF6D8" w:rsidR="008E7EB0" w:rsidRPr="00656084" w:rsidRDefault="00025065" w:rsidP="00F2065F">
      <w:r>
        <w:rPr>
          <w:rFonts w:ascii="Cambria" w:hAnsi="Cambria" w:cs="Arial"/>
        </w:rPr>
        <w:t>Components of the plan include:</w:t>
      </w:r>
      <w:r w:rsidRPr="00F2065F" w:rsidDel="00065488">
        <w:rPr>
          <w:rFonts w:ascii="Cambria" w:hAnsi="Cambria" w:cs="Arial"/>
        </w:rPr>
        <w:t xml:space="preserve"> </w:t>
      </w:r>
    </w:p>
    <w:p w14:paraId="2DE65A07" w14:textId="67E7383F" w:rsidR="008E7EB0" w:rsidRPr="00656084" w:rsidRDefault="00025065" w:rsidP="008E7EB0">
      <w:pPr>
        <w:pStyle w:val="ListParagraph"/>
        <w:numPr>
          <w:ilvl w:val="0"/>
          <w:numId w:val="47"/>
        </w:numPr>
        <w:spacing w:before="100" w:beforeAutospacing="1" w:after="100" w:afterAutospacing="1"/>
        <w:rPr>
          <w:rFonts w:ascii="Cambria" w:hAnsi="Cambria" w:cs="Arial"/>
        </w:rPr>
      </w:pPr>
      <w:r>
        <w:rPr>
          <w:rFonts w:ascii="Cambria" w:hAnsi="Cambria"/>
        </w:rPr>
        <w:t xml:space="preserve">Advocating for and ensuring passage of legislation to remove barriers for distribution of naloxone. </w:t>
      </w:r>
      <w:r w:rsidR="008E7EB0" w:rsidRPr="00656084">
        <w:rPr>
          <w:rFonts w:ascii="Cambria" w:hAnsi="Cambria" w:cs="Arial"/>
        </w:rPr>
        <w:t xml:space="preserve">Naloxone is a </w:t>
      </w:r>
      <w:r w:rsidR="008E7EB0" w:rsidRPr="00656084">
        <w:rPr>
          <w:rFonts w:ascii="Cambria" w:hAnsi="Cambria"/>
        </w:rPr>
        <w:t>lifesaving drug that safely</w:t>
      </w:r>
      <w:r>
        <w:rPr>
          <w:rFonts w:ascii="Cambria" w:hAnsi="Cambria"/>
        </w:rPr>
        <w:t xml:space="preserve">, effectively, and immediately </w:t>
      </w:r>
      <w:r w:rsidR="008E7EB0" w:rsidRPr="00656084">
        <w:rPr>
          <w:rFonts w:ascii="Cambria" w:hAnsi="Cambria"/>
        </w:rPr>
        <w:t xml:space="preserve">reverses opioid </w:t>
      </w:r>
      <w:r>
        <w:rPr>
          <w:rFonts w:ascii="Cambria" w:hAnsi="Cambria"/>
        </w:rPr>
        <w:t>overdoses.</w:t>
      </w:r>
    </w:p>
    <w:p w14:paraId="4DE46456" w14:textId="0B8F6416" w:rsidR="00025065" w:rsidRDefault="009A712B" w:rsidP="009A712B">
      <w:pPr>
        <w:pStyle w:val="ListParagraph"/>
        <w:numPr>
          <w:ilvl w:val="0"/>
          <w:numId w:val="47"/>
        </w:numPr>
        <w:shd w:val="clear" w:color="auto" w:fill="FFFFFF"/>
        <w:rPr>
          <w:rFonts w:ascii="Cambria" w:hAnsi="Cambria"/>
        </w:rPr>
      </w:pPr>
      <w:r>
        <w:rPr>
          <w:rFonts w:ascii="Cambria" w:hAnsi="Cambria"/>
        </w:rPr>
        <w:t xml:space="preserve">Implementing </w:t>
      </w:r>
      <w:r w:rsidRPr="009A712B">
        <w:rPr>
          <w:rFonts w:ascii="Cambria" w:hAnsi="Cambria"/>
        </w:rPr>
        <w:t xml:space="preserve">“hot-spotting” </w:t>
      </w:r>
      <w:r>
        <w:rPr>
          <w:rFonts w:ascii="Cambria" w:hAnsi="Cambria"/>
        </w:rPr>
        <w:t xml:space="preserve">techniques </w:t>
      </w:r>
      <w:r w:rsidRPr="009A712B">
        <w:rPr>
          <w:rFonts w:ascii="Cambria" w:hAnsi="Cambria"/>
        </w:rPr>
        <w:t>to target high-risk populations</w:t>
      </w:r>
      <w:r w:rsidR="00025065">
        <w:rPr>
          <w:rFonts w:ascii="Cambria" w:hAnsi="Cambria"/>
        </w:rPr>
        <w:t xml:space="preserve"> including in jails, </w:t>
      </w:r>
      <w:r w:rsidR="00B17155">
        <w:rPr>
          <w:rFonts w:ascii="Cambria" w:hAnsi="Cambria"/>
        </w:rPr>
        <w:t xml:space="preserve">treatment centers </w:t>
      </w:r>
      <w:r w:rsidR="00025065">
        <w:rPr>
          <w:rFonts w:ascii="Cambria" w:hAnsi="Cambria"/>
        </w:rPr>
        <w:t>and shooting alleys</w:t>
      </w:r>
      <w:r w:rsidRPr="009A712B">
        <w:rPr>
          <w:rFonts w:ascii="Cambria" w:hAnsi="Cambria"/>
        </w:rPr>
        <w:t xml:space="preserve"> to save lives.</w:t>
      </w:r>
    </w:p>
    <w:p w14:paraId="4DEA21CA" w14:textId="169A9E85" w:rsidR="00025065" w:rsidRDefault="00E344E1" w:rsidP="009D3526">
      <w:pPr>
        <w:pStyle w:val="ListParagraph"/>
        <w:numPr>
          <w:ilvl w:val="0"/>
          <w:numId w:val="47"/>
        </w:numPr>
        <w:shd w:val="clear" w:color="auto" w:fill="FFFFFF"/>
        <w:rPr>
          <w:rFonts w:ascii="Cambria" w:hAnsi="Cambria"/>
        </w:rPr>
      </w:pPr>
      <w:r>
        <w:rPr>
          <w:rFonts w:ascii="Cambria" w:hAnsi="Cambria"/>
        </w:rPr>
        <w:t>Making</w:t>
      </w:r>
      <w:r w:rsidR="00025065">
        <w:rPr>
          <w:rFonts w:ascii="Cambria" w:hAnsi="Cambria"/>
        </w:rPr>
        <w:t xml:space="preserve"> </w:t>
      </w:r>
      <w:r>
        <w:rPr>
          <w:rFonts w:ascii="Cambria" w:hAnsi="Cambria"/>
        </w:rPr>
        <w:t>trainings available</w:t>
      </w:r>
      <w:r w:rsidR="00025065">
        <w:rPr>
          <w:rFonts w:ascii="Cambria" w:hAnsi="Cambria"/>
        </w:rPr>
        <w:t xml:space="preserve"> for families, friends, and community members</w:t>
      </w:r>
      <w:r w:rsidR="00D649ED">
        <w:rPr>
          <w:rFonts w:ascii="Cambria" w:hAnsi="Cambria"/>
        </w:rPr>
        <w:t xml:space="preserve"> (</w:t>
      </w:r>
      <w:r w:rsidR="00D649ED" w:rsidRPr="00133443">
        <w:rPr>
          <w:rFonts w:ascii="Cambria" w:hAnsi="Cambria"/>
        </w:rPr>
        <w:t xml:space="preserve">full </w:t>
      </w:r>
      <w:r w:rsidR="009D3526" w:rsidRPr="00133443">
        <w:rPr>
          <w:rFonts w:ascii="Cambria" w:hAnsi="Cambria"/>
        </w:rPr>
        <w:t xml:space="preserve">training </w:t>
      </w:r>
      <w:r w:rsidR="00D649ED" w:rsidRPr="00133443">
        <w:rPr>
          <w:rFonts w:ascii="Cambria" w:hAnsi="Cambria"/>
        </w:rPr>
        <w:t xml:space="preserve">schedule is available </w:t>
      </w:r>
      <w:r w:rsidR="009D3526">
        <w:rPr>
          <w:rFonts w:ascii="Cambria" w:hAnsi="Cambria"/>
        </w:rPr>
        <w:t xml:space="preserve">at </w:t>
      </w:r>
      <w:hyperlink r:id="rId11" w:history="1">
        <w:r w:rsidR="00133443" w:rsidRPr="006E67D1">
          <w:rPr>
            <w:rStyle w:val="Hyperlink"/>
            <w:rFonts w:ascii="Cambria" w:hAnsi="Cambria"/>
          </w:rPr>
          <w:t>http://health.baltimorecity.gov/opioid-overdose/baltimore-city-overdose-prevention-and-response-information</w:t>
        </w:r>
      </w:hyperlink>
      <w:r w:rsidR="00D649ED">
        <w:rPr>
          <w:rFonts w:ascii="Cambria" w:hAnsi="Cambria"/>
        </w:rPr>
        <w:t>)</w:t>
      </w:r>
      <w:r w:rsidR="00025065">
        <w:rPr>
          <w:rFonts w:ascii="Cambria" w:hAnsi="Cambria"/>
        </w:rPr>
        <w:t>.</w:t>
      </w:r>
    </w:p>
    <w:p w14:paraId="35041691" w14:textId="77777777" w:rsidR="00EB3624" w:rsidRDefault="00025065" w:rsidP="001F561C">
      <w:pPr>
        <w:pStyle w:val="ListParagraph"/>
        <w:numPr>
          <w:ilvl w:val="0"/>
          <w:numId w:val="47"/>
        </w:numPr>
        <w:shd w:val="clear" w:color="auto" w:fill="FFFFFF"/>
        <w:rPr>
          <w:rFonts w:ascii="Cambria" w:hAnsi="Cambria"/>
        </w:rPr>
      </w:pPr>
      <w:r>
        <w:rPr>
          <w:rFonts w:ascii="Cambria" w:hAnsi="Cambria"/>
        </w:rPr>
        <w:t>Organizing peer recovery networks and anti-stigma campaigns to encourage everyone to save lives.</w:t>
      </w:r>
      <w:r w:rsidR="009A712B" w:rsidRPr="009A712B">
        <w:rPr>
          <w:rFonts w:ascii="Cambria" w:hAnsi="Cambria"/>
        </w:rPr>
        <w:t xml:space="preserve"> </w:t>
      </w:r>
    </w:p>
    <w:p w14:paraId="54874F21" w14:textId="38626B3A" w:rsidR="00656084" w:rsidRPr="001F561C" w:rsidRDefault="004C1088" w:rsidP="001F561C">
      <w:pPr>
        <w:pStyle w:val="ListParagraph"/>
        <w:numPr>
          <w:ilvl w:val="0"/>
          <w:numId w:val="47"/>
        </w:numPr>
        <w:shd w:val="clear" w:color="auto" w:fill="FFFFFF"/>
        <w:rPr>
          <w:rFonts w:ascii="Cambria" w:hAnsi="Cambria"/>
        </w:rPr>
      </w:pPr>
      <w:r w:rsidRPr="001F561C">
        <w:rPr>
          <w:rFonts w:ascii="Cambria" w:hAnsi="Cambria"/>
          <w:shd w:val="clear" w:color="auto" w:fill="FFFFFF"/>
        </w:rPr>
        <w:t xml:space="preserve">Continuing BCHD’s </w:t>
      </w:r>
      <w:r w:rsidR="000A4CF8" w:rsidRPr="001F561C">
        <w:rPr>
          <w:rFonts w:ascii="Cambria" w:hAnsi="Cambria"/>
          <w:shd w:val="clear" w:color="auto" w:fill="FFFFFF"/>
        </w:rPr>
        <w:t>Staying Alive Program</w:t>
      </w:r>
      <w:r w:rsidRPr="001F561C">
        <w:rPr>
          <w:rFonts w:ascii="Cambria" w:hAnsi="Cambria"/>
          <w:shd w:val="clear" w:color="auto" w:fill="FFFFFF"/>
        </w:rPr>
        <w:t>, which</w:t>
      </w:r>
      <w:r w:rsidR="000A4CF8" w:rsidRPr="001F561C">
        <w:rPr>
          <w:rFonts w:ascii="Cambria" w:hAnsi="Cambria"/>
          <w:shd w:val="clear" w:color="auto" w:fill="FFFFFF"/>
        </w:rPr>
        <w:t xml:space="preserve"> has taught more than 12,000 </w:t>
      </w:r>
      <w:r w:rsidR="00E344E1">
        <w:rPr>
          <w:rFonts w:ascii="Cambria" w:hAnsi="Cambria"/>
          <w:shd w:val="clear" w:color="auto" w:fill="FFFFFF"/>
        </w:rPr>
        <w:t>people</w:t>
      </w:r>
      <w:r w:rsidR="00C038AE">
        <w:rPr>
          <w:rFonts w:ascii="Cambria" w:hAnsi="Cambria"/>
          <w:shd w:val="clear" w:color="auto" w:fill="FFFFFF"/>
        </w:rPr>
        <w:t xml:space="preserve"> about how to prevent drug overdoses </w:t>
      </w:r>
      <w:r w:rsidR="00025065" w:rsidRPr="001F561C">
        <w:rPr>
          <w:rFonts w:ascii="Cambria" w:hAnsi="Cambria"/>
          <w:shd w:val="clear" w:color="auto" w:fill="FFFFFF"/>
        </w:rPr>
        <w:t>and saved over 230 lives since 2004.</w:t>
      </w:r>
    </w:p>
    <w:p w14:paraId="125477C8" w14:textId="20F8C4A3" w:rsidR="0054543D" w:rsidRPr="00133443" w:rsidRDefault="0054543D" w:rsidP="00F2065F">
      <w:pPr>
        <w:spacing w:before="100" w:beforeAutospacing="1" w:after="100" w:afterAutospacing="1"/>
        <w:rPr>
          <w:rFonts w:ascii="Cambria" w:hAnsi="Cambria" w:cs="Helvetica"/>
          <w:shd w:val="clear" w:color="auto" w:fill="FFFFFF"/>
        </w:rPr>
      </w:pPr>
      <w:r>
        <w:rPr>
          <w:rFonts w:ascii="Cambria" w:hAnsi="Cambria" w:cs="Helvetica"/>
          <w:shd w:val="clear" w:color="auto" w:fill="FFFFFF"/>
        </w:rPr>
        <w:t xml:space="preserve">“In the wake of the civil unrest last month, we have additional impetus to address the root causes of poverty, crime, and health disparities,” Dr. Wen added. “We cannot afford to lose more lives to drug use. This report </w:t>
      </w:r>
      <w:r w:rsidR="00D649ED">
        <w:rPr>
          <w:rFonts w:ascii="Cambria" w:hAnsi="Cambria" w:cs="Helvetica"/>
          <w:shd w:val="clear" w:color="auto" w:fill="FFFFFF"/>
        </w:rPr>
        <w:t>demonstrates the urgency of our overdose efforts. We cannot build</w:t>
      </w:r>
      <w:r w:rsidR="004B5596">
        <w:rPr>
          <w:rFonts w:ascii="Cambria" w:hAnsi="Cambria" w:cs="Helvetica"/>
          <w:shd w:val="clear" w:color="auto" w:fill="FFFFFF"/>
        </w:rPr>
        <w:t xml:space="preserve"> a stronger, healthier </w:t>
      </w:r>
      <w:proofErr w:type="spellStart"/>
      <w:r w:rsidR="00D649ED">
        <w:rPr>
          <w:rFonts w:ascii="Cambria" w:hAnsi="Cambria" w:cs="Helvetica"/>
          <w:shd w:val="clear" w:color="auto" w:fill="FFFFFF"/>
        </w:rPr>
        <w:t>OneBaltimore</w:t>
      </w:r>
      <w:proofErr w:type="spellEnd"/>
      <w:r w:rsidR="00D649ED">
        <w:rPr>
          <w:rFonts w:ascii="Cambria" w:hAnsi="Cambria" w:cs="Helvetica"/>
          <w:shd w:val="clear" w:color="auto" w:fill="FFFFFF"/>
        </w:rPr>
        <w:t xml:space="preserve"> unless we tackle</w:t>
      </w:r>
      <w:r w:rsidR="004B5596">
        <w:rPr>
          <w:rFonts w:ascii="Cambria" w:hAnsi="Cambria" w:cs="Helvetica"/>
          <w:shd w:val="clear" w:color="auto" w:fill="FFFFFF"/>
        </w:rPr>
        <w:t xml:space="preserve"> the underlying problem of substance use.”</w:t>
      </w:r>
    </w:p>
    <w:p w14:paraId="4390B0FB" w14:textId="77777777" w:rsidR="004C1088" w:rsidRPr="00B95E66" w:rsidRDefault="00B95E66" w:rsidP="001F561C">
      <w:pPr>
        <w:jc w:val="center"/>
        <w:rPr>
          <w:rFonts w:ascii="Cambria" w:hAnsi="Cambria" w:cs="Arial"/>
        </w:rPr>
      </w:pPr>
      <w:r>
        <w:rPr>
          <w:rFonts w:ascii="Cambria" w:hAnsi="Cambria" w:cs="Arial"/>
        </w:rPr>
        <w:t>###</w:t>
      </w:r>
    </w:p>
    <w:p w14:paraId="029C7104" w14:textId="77777777" w:rsidR="00133443" w:rsidRDefault="00133443" w:rsidP="00656084">
      <w:pPr>
        <w:rPr>
          <w:rFonts w:ascii="Cambria" w:hAnsi="Cambria" w:cs="Arial"/>
          <w:i/>
        </w:rPr>
      </w:pPr>
    </w:p>
    <w:p w14:paraId="20E2678D" w14:textId="77777777" w:rsidR="00F80C67" w:rsidRPr="00656084" w:rsidRDefault="00C31405" w:rsidP="00656084">
      <w:pPr>
        <w:rPr>
          <w:rFonts w:ascii="Cambria" w:hAnsi="Cambria" w:cs="Arial"/>
          <w:sz w:val="26"/>
          <w:szCs w:val="26"/>
        </w:rPr>
      </w:pPr>
      <w:r w:rsidRPr="00422BB8">
        <w:rPr>
          <w:rFonts w:ascii="Cambria" w:hAnsi="Cambria" w:cs="Arial"/>
          <w:i/>
        </w:rPr>
        <w:t xml:space="preserve">Editor’s Note:  Dr. Wen can be </w:t>
      </w:r>
      <w:r>
        <w:rPr>
          <w:rFonts w:ascii="Cambria" w:hAnsi="Cambria" w:cs="Arial"/>
          <w:i/>
        </w:rPr>
        <w:t>available for media interviews on this issue at 2 p.m. today.</w:t>
      </w:r>
      <w:r w:rsidRPr="00422BB8">
        <w:rPr>
          <w:rFonts w:ascii="Cambria" w:hAnsi="Cambria" w:cs="Arial"/>
          <w:i/>
        </w:rPr>
        <w:t xml:space="preserve"> </w:t>
      </w:r>
      <w:r>
        <w:rPr>
          <w:rFonts w:ascii="Cambria" w:hAnsi="Cambria" w:cs="Arial"/>
          <w:i/>
        </w:rPr>
        <w:t>Please advise if you are interested.</w:t>
      </w:r>
    </w:p>
    <w:sectPr w:rsidR="00F80C67" w:rsidRPr="00656084" w:rsidSect="00927041">
      <w:headerReference w:type="even" r:id="rId12"/>
      <w:headerReference w:type="default" r:id="rId13"/>
      <w:footerReference w:type="even" r:id="rId14"/>
      <w:footerReference w:type="default" r:id="rId15"/>
      <w:headerReference w:type="first" r:id="rId16"/>
      <w:footerReference w:type="first" r:id="rId17"/>
      <w:pgSz w:w="12240" w:h="15840"/>
      <w:pgMar w:top="720" w:right="1800" w:bottom="72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D429CE" w15:done="0"/>
  <w15:commentEx w15:paraId="32C3B82E" w15:done="0"/>
  <w15:commentEx w15:paraId="44D3CB92" w15:done="0"/>
  <w15:commentEx w15:paraId="2715CF4F" w15:paraIdParent="44D3CB92" w15:done="0"/>
  <w15:commentEx w15:paraId="5C727152" w15:done="0"/>
  <w15:commentEx w15:paraId="1E81ADB3" w15:paraIdParent="5C727152" w15:done="0"/>
  <w15:commentEx w15:paraId="21F8CAF1" w15:done="0"/>
  <w15:commentEx w15:paraId="584F851E" w15:paraIdParent="21F8CA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938BB" w14:textId="77777777" w:rsidR="00E96D14" w:rsidRDefault="00E96D14">
      <w:r>
        <w:separator/>
      </w:r>
    </w:p>
  </w:endnote>
  <w:endnote w:type="continuationSeparator" w:id="0">
    <w:p w14:paraId="04CC0CB9" w14:textId="77777777" w:rsidR="00E96D14" w:rsidRDefault="00E9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D7C3A" w14:textId="77777777" w:rsidR="0054543D" w:rsidRDefault="005454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0DF0C" w14:textId="77777777" w:rsidR="0054543D" w:rsidRPr="005707EA" w:rsidRDefault="0054543D" w:rsidP="00CB22C9">
    <w:pPr>
      <w:pStyle w:val="Footer"/>
      <w:jc w:val="center"/>
      <w:rPr>
        <w:sz w:val="20"/>
        <w:szCs w:val="20"/>
      </w:rPr>
    </w:pPr>
    <w:r w:rsidRPr="005707EA">
      <w:rPr>
        <w:sz w:val="20"/>
        <w:szCs w:val="20"/>
      </w:rPr>
      <w:t>Follow BCHD</w:t>
    </w:r>
    <w:r>
      <w:rPr>
        <w:sz w:val="20"/>
        <w:szCs w:val="20"/>
      </w:rPr>
      <w:t xml:space="preserve">: </w:t>
    </w:r>
    <w:hyperlink r:id="rId1" w:history="1">
      <w:r w:rsidRPr="00BD5375">
        <w:rPr>
          <w:rStyle w:val="Hyperlink"/>
          <w:sz w:val="20"/>
          <w:szCs w:val="20"/>
        </w:rPr>
        <w:t>Website</w:t>
      </w:r>
    </w:hyperlink>
    <w:r>
      <w:rPr>
        <w:sz w:val="20"/>
        <w:szCs w:val="20"/>
      </w:rPr>
      <w:t xml:space="preserve">, </w:t>
    </w:r>
    <w:hyperlink r:id="rId2" w:history="1">
      <w:r w:rsidRPr="00BD5375">
        <w:rPr>
          <w:rStyle w:val="Hyperlink"/>
          <w:sz w:val="20"/>
          <w:szCs w:val="20"/>
        </w:rPr>
        <w:t>Blog</w:t>
      </w:r>
    </w:hyperlink>
    <w:r>
      <w:rPr>
        <w:sz w:val="20"/>
        <w:szCs w:val="20"/>
      </w:rPr>
      <w:t xml:space="preserve">, </w:t>
    </w:r>
    <w:hyperlink r:id="rId3" w:history="1">
      <w:r w:rsidRPr="00BD5375">
        <w:rPr>
          <w:rStyle w:val="Hyperlink"/>
          <w:sz w:val="20"/>
          <w:szCs w:val="20"/>
        </w:rPr>
        <w:t>Facebook</w:t>
      </w:r>
    </w:hyperlink>
    <w:r>
      <w:rPr>
        <w:sz w:val="20"/>
        <w:szCs w:val="20"/>
      </w:rPr>
      <w:t>,</w:t>
    </w:r>
    <w:r w:rsidRPr="005707EA">
      <w:rPr>
        <w:sz w:val="20"/>
        <w:szCs w:val="20"/>
      </w:rPr>
      <w:t xml:space="preserve"> </w:t>
    </w:r>
    <w:hyperlink r:id="rId4" w:history="1">
      <w:r w:rsidRPr="00981950">
        <w:rPr>
          <w:rStyle w:val="Hyperlink"/>
          <w:sz w:val="20"/>
          <w:szCs w:val="20"/>
        </w:rPr>
        <w:t>Twitter</w:t>
      </w:r>
    </w:hyperlink>
    <w:r w:rsidRPr="005707EA">
      <w:rPr>
        <w:sz w:val="20"/>
        <w:szCs w:val="20"/>
      </w:rPr>
      <w:t xml:space="preserve">  </w:t>
    </w:r>
  </w:p>
  <w:p w14:paraId="3C1995DE" w14:textId="77777777" w:rsidR="0054543D" w:rsidRPr="005707EA" w:rsidRDefault="0054543D" w:rsidP="005707EA">
    <w:pPr>
      <w:pStyle w:val="Footer"/>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1E922" w14:textId="77777777" w:rsidR="0054543D" w:rsidRDefault="00545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CF906" w14:textId="77777777" w:rsidR="00E96D14" w:rsidRDefault="00E96D14">
      <w:r>
        <w:separator/>
      </w:r>
    </w:p>
  </w:footnote>
  <w:footnote w:type="continuationSeparator" w:id="0">
    <w:p w14:paraId="61C013F8" w14:textId="77777777" w:rsidR="00E96D14" w:rsidRDefault="00E96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C49A4" w14:textId="77777777" w:rsidR="0054543D" w:rsidRDefault="005454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9D0F6" w14:textId="77777777" w:rsidR="0054543D" w:rsidRDefault="005454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B5521" w14:textId="77777777" w:rsidR="0054543D" w:rsidRDefault="005454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C835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0049A3"/>
    <w:multiLevelType w:val="hybridMultilevel"/>
    <w:tmpl w:val="505EA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84C42"/>
    <w:multiLevelType w:val="multilevel"/>
    <w:tmpl w:val="6598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C6516E"/>
    <w:multiLevelType w:val="hybridMultilevel"/>
    <w:tmpl w:val="54F25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67C38"/>
    <w:multiLevelType w:val="hybridMultilevel"/>
    <w:tmpl w:val="7618D804"/>
    <w:lvl w:ilvl="0" w:tplc="28269C9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0E5F0B12"/>
    <w:multiLevelType w:val="multilevel"/>
    <w:tmpl w:val="D786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18427B"/>
    <w:multiLevelType w:val="hybridMultilevel"/>
    <w:tmpl w:val="40E0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D10BA1"/>
    <w:multiLevelType w:val="multilevel"/>
    <w:tmpl w:val="8F1A86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7181E43"/>
    <w:multiLevelType w:val="hybridMultilevel"/>
    <w:tmpl w:val="05CA9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3E2495"/>
    <w:multiLevelType w:val="hybridMultilevel"/>
    <w:tmpl w:val="0184A4FA"/>
    <w:lvl w:ilvl="0" w:tplc="75907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2F4D0F"/>
    <w:multiLevelType w:val="hybridMultilevel"/>
    <w:tmpl w:val="DD84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8535D"/>
    <w:multiLevelType w:val="hybridMultilevel"/>
    <w:tmpl w:val="F378C29E"/>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24587F0F"/>
    <w:multiLevelType w:val="hybridMultilevel"/>
    <w:tmpl w:val="C64E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B80E63"/>
    <w:multiLevelType w:val="hybridMultilevel"/>
    <w:tmpl w:val="60FE7D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7E77C8F"/>
    <w:multiLevelType w:val="hybridMultilevel"/>
    <w:tmpl w:val="85163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950CA3"/>
    <w:multiLevelType w:val="hybridMultilevel"/>
    <w:tmpl w:val="5560D1BC"/>
    <w:lvl w:ilvl="0" w:tplc="9314CB28">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F7298F"/>
    <w:multiLevelType w:val="hybridMultilevel"/>
    <w:tmpl w:val="596E3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6F2CF7"/>
    <w:multiLevelType w:val="multilevel"/>
    <w:tmpl w:val="63AE7B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E9F44E2"/>
    <w:multiLevelType w:val="hybridMultilevel"/>
    <w:tmpl w:val="C130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A76806"/>
    <w:multiLevelType w:val="hybridMultilevel"/>
    <w:tmpl w:val="0F8497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1A686F"/>
    <w:multiLevelType w:val="hybridMultilevel"/>
    <w:tmpl w:val="1292E3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E37D97"/>
    <w:multiLevelType w:val="hybridMultilevel"/>
    <w:tmpl w:val="BAB06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2731FBA"/>
    <w:multiLevelType w:val="hybridMultilevel"/>
    <w:tmpl w:val="0A90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6B72E0"/>
    <w:multiLevelType w:val="hybridMultilevel"/>
    <w:tmpl w:val="9522BC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6E7825"/>
    <w:multiLevelType w:val="hybridMultilevel"/>
    <w:tmpl w:val="F7E6CF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3D291B6E"/>
    <w:multiLevelType w:val="hybridMultilevel"/>
    <w:tmpl w:val="E626D6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653AAF"/>
    <w:multiLevelType w:val="hybridMultilevel"/>
    <w:tmpl w:val="FD90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EA3095"/>
    <w:multiLevelType w:val="multilevel"/>
    <w:tmpl w:val="E3A6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7562F5"/>
    <w:multiLevelType w:val="hybridMultilevel"/>
    <w:tmpl w:val="6FF4730C"/>
    <w:lvl w:ilvl="0" w:tplc="0EF64A28">
      <w:start w:val="20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3A0BEF"/>
    <w:multiLevelType w:val="multilevel"/>
    <w:tmpl w:val="F59621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4E229A8"/>
    <w:multiLevelType w:val="hybridMultilevel"/>
    <w:tmpl w:val="DE1C9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5474B0"/>
    <w:multiLevelType w:val="hybridMultilevel"/>
    <w:tmpl w:val="CC845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8CE17BE"/>
    <w:multiLevelType w:val="hybridMultilevel"/>
    <w:tmpl w:val="30FA7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993177F"/>
    <w:multiLevelType w:val="multilevel"/>
    <w:tmpl w:val="250A5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5A4C4D5C"/>
    <w:multiLevelType w:val="multilevel"/>
    <w:tmpl w:val="16A2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0668AE"/>
    <w:multiLevelType w:val="hybridMultilevel"/>
    <w:tmpl w:val="3C2015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CA3229"/>
    <w:multiLevelType w:val="hybridMultilevel"/>
    <w:tmpl w:val="383C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9278D7"/>
    <w:multiLevelType w:val="multilevel"/>
    <w:tmpl w:val="54CE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8845E3"/>
    <w:multiLevelType w:val="hybridMultilevel"/>
    <w:tmpl w:val="BB50A28A"/>
    <w:lvl w:ilvl="0" w:tplc="913897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A6136F"/>
    <w:multiLevelType w:val="hybridMultilevel"/>
    <w:tmpl w:val="61BCC3A6"/>
    <w:lvl w:ilvl="0" w:tplc="84AE99A8">
      <w:start w:val="20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6B13AA"/>
    <w:multiLevelType w:val="hybridMultilevel"/>
    <w:tmpl w:val="2C02B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19F32C3"/>
    <w:multiLevelType w:val="multilevel"/>
    <w:tmpl w:val="1E82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45242E"/>
    <w:multiLevelType w:val="hybridMultilevel"/>
    <w:tmpl w:val="81B0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C94492"/>
    <w:multiLevelType w:val="hybridMultilevel"/>
    <w:tmpl w:val="977608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4"/>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
  </w:num>
  <w:num w:numId="7">
    <w:abstractNumId w:val="10"/>
  </w:num>
  <w:num w:numId="8">
    <w:abstractNumId w:val="14"/>
  </w:num>
  <w:num w:numId="9">
    <w:abstractNumId w:val="21"/>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1"/>
  </w:num>
  <w:num w:numId="14">
    <w:abstractNumId w:val="23"/>
  </w:num>
  <w:num w:numId="15">
    <w:abstractNumId w:val="17"/>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4"/>
  </w:num>
  <w:num w:numId="19">
    <w:abstractNumId w:val="35"/>
  </w:num>
  <w:num w:numId="20">
    <w:abstractNumId w:val="38"/>
  </w:num>
  <w:num w:numId="21">
    <w:abstractNumId w:val="39"/>
  </w:num>
  <w:num w:numId="22">
    <w:abstractNumId w:val="0"/>
  </w:num>
  <w:num w:numId="23">
    <w:abstractNumId w:val="29"/>
  </w:num>
  <w:num w:numId="24">
    <w:abstractNumId w:val="40"/>
  </w:num>
  <w:num w:numId="25">
    <w:abstractNumId w:val="20"/>
  </w:num>
  <w:num w:numId="26">
    <w:abstractNumId w:val="30"/>
  </w:num>
  <w:num w:numId="27">
    <w:abstractNumId w:val="6"/>
  </w:num>
  <w:num w:numId="28">
    <w:abstractNumId w:val="43"/>
  </w:num>
  <w:num w:numId="29">
    <w:abstractNumId w:val="13"/>
  </w:num>
  <w:num w:numId="30">
    <w:abstractNumId w:val="11"/>
  </w:num>
  <w:num w:numId="31">
    <w:abstractNumId w:val="1"/>
  </w:num>
  <w:num w:numId="32">
    <w:abstractNumId w:val="19"/>
  </w:num>
  <w:num w:numId="33">
    <w:abstractNumId w:val="16"/>
  </w:num>
  <w:num w:numId="34">
    <w:abstractNumId w:val="9"/>
  </w:num>
  <w:num w:numId="35">
    <w:abstractNumId w:val="42"/>
  </w:num>
  <w:num w:numId="36">
    <w:abstractNumId w:val="3"/>
  </w:num>
  <w:num w:numId="37">
    <w:abstractNumId w:val="28"/>
  </w:num>
  <w:num w:numId="38">
    <w:abstractNumId w:val="44"/>
  </w:num>
  <w:num w:numId="39">
    <w:abstractNumId w:val="44"/>
  </w:num>
  <w:num w:numId="40">
    <w:abstractNumId w:val="12"/>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37"/>
  </w:num>
  <w:num w:numId="44">
    <w:abstractNumId w:val="22"/>
  </w:num>
  <w:num w:numId="45">
    <w:abstractNumId w:val="33"/>
  </w:num>
  <w:num w:numId="46">
    <w:abstractNumId w:val="32"/>
  </w:num>
  <w:num w:numId="47">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jani Gudlavalleti">
    <w15:presenceInfo w15:providerId="Windows Live" w15:userId="1c34dc9fee96b5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133"/>
    <w:rsid w:val="0000051E"/>
    <w:rsid w:val="00000803"/>
    <w:rsid w:val="000014DE"/>
    <w:rsid w:val="000045DF"/>
    <w:rsid w:val="000054E7"/>
    <w:rsid w:val="00006EB5"/>
    <w:rsid w:val="00007EA3"/>
    <w:rsid w:val="0001140F"/>
    <w:rsid w:val="0001154E"/>
    <w:rsid w:val="00013910"/>
    <w:rsid w:val="000169A0"/>
    <w:rsid w:val="00020801"/>
    <w:rsid w:val="00020ADC"/>
    <w:rsid w:val="00022C8D"/>
    <w:rsid w:val="0002430E"/>
    <w:rsid w:val="00025065"/>
    <w:rsid w:val="00031198"/>
    <w:rsid w:val="000319AD"/>
    <w:rsid w:val="000356AC"/>
    <w:rsid w:val="0003694C"/>
    <w:rsid w:val="00037571"/>
    <w:rsid w:val="00042CC8"/>
    <w:rsid w:val="000460CB"/>
    <w:rsid w:val="00046456"/>
    <w:rsid w:val="00046FAF"/>
    <w:rsid w:val="00047258"/>
    <w:rsid w:val="0004728A"/>
    <w:rsid w:val="00050652"/>
    <w:rsid w:val="00052C77"/>
    <w:rsid w:val="000530D7"/>
    <w:rsid w:val="0005561D"/>
    <w:rsid w:val="000560FB"/>
    <w:rsid w:val="00057C1E"/>
    <w:rsid w:val="000652DC"/>
    <w:rsid w:val="00065488"/>
    <w:rsid w:val="00071BDA"/>
    <w:rsid w:val="00074D8E"/>
    <w:rsid w:val="00076534"/>
    <w:rsid w:val="00076CA1"/>
    <w:rsid w:val="0008012E"/>
    <w:rsid w:val="00080247"/>
    <w:rsid w:val="00082CD6"/>
    <w:rsid w:val="00082E24"/>
    <w:rsid w:val="000878F0"/>
    <w:rsid w:val="00092F27"/>
    <w:rsid w:val="0009652F"/>
    <w:rsid w:val="000A110F"/>
    <w:rsid w:val="000A3B07"/>
    <w:rsid w:val="000A432D"/>
    <w:rsid w:val="000A4CF8"/>
    <w:rsid w:val="000A7208"/>
    <w:rsid w:val="000B0212"/>
    <w:rsid w:val="000B4E28"/>
    <w:rsid w:val="000C1687"/>
    <w:rsid w:val="000C3567"/>
    <w:rsid w:val="000D2034"/>
    <w:rsid w:val="000D2D72"/>
    <w:rsid w:val="000D497D"/>
    <w:rsid w:val="000D563E"/>
    <w:rsid w:val="000D65BC"/>
    <w:rsid w:val="000E0958"/>
    <w:rsid w:val="000E2FAF"/>
    <w:rsid w:val="000F0E8E"/>
    <w:rsid w:val="000F67E6"/>
    <w:rsid w:val="00101CEC"/>
    <w:rsid w:val="00102580"/>
    <w:rsid w:val="00105374"/>
    <w:rsid w:val="00107401"/>
    <w:rsid w:val="00111E39"/>
    <w:rsid w:val="00113081"/>
    <w:rsid w:val="001136E3"/>
    <w:rsid w:val="00115F71"/>
    <w:rsid w:val="00116414"/>
    <w:rsid w:val="001170F8"/>
    <w:rsid w:val="001176DB"/>
    <w:rsid w:val="00121BD1"/>
    <w:rsid w:val="00121DD7"/>
    <w:rsid w:val="0012284E"/>
    <w:rsid w:val="00126F0F"/>
    <w:rsid w:val="001319F1"/>
    <w:rsid w:val="00132490"/>
    <w:rsid w:val="00133443"/>
    <w:rsid w:val="00134403"/>
    <w:rsid w:val="0013502D"/>
    <w:rsid w:val="001356F4"/>
    <w:rsid w:val="00140131"/>
    <w:rsid w:val="00140A96"/>
    <w:rsid w:val="00140B3C"/>
    <w:rsid w:val="0014395E"/>
    <w:rsid w:val="00143D1E"/>
    <w:rsid w:val="001462C8"/>
    <w:rsid w:val="001500AA"/>
    <w:rsid w:val="0015048E"/>
    <w:rsid w:val="00153E38"/>
    <w:rsid w:val="00157561"/>
    <w:rsid w:val="0016255D"/>
    <w:rsid w:val="00162A6A"/>
    <w:rsid w:val="00166624"/>
    <w:rsid w:val="00166E4C"/>
    <w:rsid w:val="00171CCE"/>
    <w:rsid w:val="00174431"/>
    <w:rsid w:val="0017652F"/>
    <w:rsid w:val="001767A8"/>
    <w:rsid w:val="0018000F"/>
    <w:rsid w:val="00180726"/>
    <w:rsid w:val="00182956"/>
    <w:rsid w:val="0018395C"/>
    <w:rsid w:val="00183D6D"/>
    <w:rsid w:val="00190AE0"/>
    <w:rsid w:val="00192F9D"/>
    <w:rsid w:val="0019474C"/>
    <w:rsid w:val="0019543E"/>
    <w:rsid w:val="0019744A"/>
    <w:rsid w:val="001A0CC4"/>
    <w:rsid w:val="001A532B"/>
    <w:rsid w:val="001A77F6"/>
    <w:rsid w:val="001B6D0B"/>
    <w:rsid w:val="001B7011"/>
    <w:rsid w:val="001B7AF5"/>
    <w:rsid w:val="001C0B7B"/>
    <w:rsid w:val="001C21D9"/>
    <w:rsid w:val="001C3F68"/>
    <w:rsid w:val="001D0742"/>
    <w:rsid w:val="001D2A77"/>
    <w:rsid w:val="001D30F6"/>
    <w:rsid w:val="001D631B"/>
    <w:rsid w:val="001E1674"/>
    <w:rsid w:val="001E5581"/>
    <w:rsid w:val="001E76AF"/>
    <w:rsid w:val="001F1D4B"/>
    <w:rsid w:val="001F1EDA"/>
    <w:rsid w:val="001F27A1"/>
    <w:rsid w:val="001F442F"/>
    <w:rsid w:val="001F561C"/>
    <w:rsid w:val="00200873"/>
    <w:rsid w:val="002008AC"/>
    <w:rsid w:val="00202BAE"/>
    <w:rsid w:val="00204268"/>
    <w:rsid w:val="00204645"/>
    <w:rsid w:val="00205DBE"/>
    <w:rsid w:val="00210356"/>
    <w:rsid w:val="00210F61"/>
    <w:rsid w:val="0021495A"/>
    <w:rsid w:val="00215EE9"/>
    <w:rsid w:val="00216462"/>
    <w:rsid w:val="00217AB9"/>
    <w:rsid w:val="002270B5"/>
    <w:rsid w:val="00231349"/>
    <w:rsid w:val="00231AE0"/>
    <w:rsid w:val="00231B59"/>
    <w:rsid w:val="00234140"/>
    <w:rsid w:val="00234609"/>
    <w:rsid w:val="00234970"/>
    <w:rsid w:val="00234C17"/>
    <w:rsid w:val="00235201"/>
    <w:rsid w:val="00240982"/>
    <w:rsid w:val="00240EB5"/>
    <w:rsid w:val="00247A37"/>
    <w:rsid w:val="00247D85"/>
    <w:rsid w:val="00253BA4"/>
    <w:rsid w:val="00255CB6"/>
    <w:rsid w:val="00256B53"/>
    <w:rsid w:val="00256F57"/>
    <w:rsid w:val="002576DF"/>
    <w:rsid w:val="00257BAF"/>
    <w:rsid w:val="00260989"/>
    <w:rsid w:val="00262010"/>
    <w:rsid w:val="00262D27"/>
    <w:rsid w:val="00263019"/>
    <w:rsid w:val="002671EF"/>
    <w:rsid w:val="00267908"/>
    <w:rsid w:val="00270B7A"/>
    <w:rsid w:val="002717DF"/>
    <w:rsid w:val="0027502C"/>
    <w:rsid w:val="00281F46"/>
    <w:rsid w:val="00283114"/>
    <w:rsid w:val="002834A4"/>
    <w:rsid w:val="00283552"/>
    <w:rsid w:val="00283C6B"/>
    <w:rsid w:val="00284FB3"/>
    <w:rsid w:val="00290EC8"/>
    <w:rsid w:val="002943D6"/>
    <w:rsid w:val="00297EF2"/>
    <w:rsid w:val="002A1134"/>
    <w:rsid w:val="002A1A47"/>
    <w:rsid w:val="002A20EA"/>
    <w:rsid w:val="002B5470"/>
    <w:rsid w:val="002C0B52"/>
    <w:rsid w:val="002C0DBF"/>
    <w:rsid w:val="002C1F61"/>
    <w:rsid w:val="002C3BE9"/>
    <w:rsid w:val="002C3FF0"/>
    <w:rsid w:val="002C42BE"/>
    <w:rsid w:val="002C7E25"/>
    <w:rsid w:val="002D5693"/>
    <w:rsid w:val="002D5C51"/>
    <w:rsid w:val="002D7B47"/>
    <w:rsid w:val="002E0E3D"/>
    <w:rsid w:val="002E3B7D"/>
    <w:rsid w:val="002F3BC6"/>
    <w:rsid w:val="002F4A8D"/>
    <w:rsid w:val="002F69A3"/>
    <w:rsid w:val="002F77C3"/>
    <w:rsid w:val="003030C5"/>
    <w:rsid w:val="00303D01"/>
    <w:rsid w:val="00304185"/>
    <w:rsid w:val="003056F2"/>
    <w:rsid w:val="0031127B"/>
    <w:rsid w:val="003115B9"/>
    <w:rsid w:val="00313840"/>
    <w:rsid w:val="0031476E"/>
    <w:rsid w:val="00317015"/>
    <w:rsid w:val="00317D96"/>
    <w:rsid w:val="00320ECE"/>
    <w:rsid w:val="00321800"/>
    <w:rsid w:val="00321C64"/>
    <w:rsid w:val="00322173"/>
    <w:rsid w:val="00330B33"/>
    <w:rsid w:val="00331928"/>
    <w:rsid w:val="00333E79"/>
    <w:rsid w:val="00336752"/>
    <w:rsid w:val="00337142"/>
    <w:rsid w:val="0033773F"/>
    <w:rsid w:val="00340823"/>
    <w:rsid w:val="003410DA"/>
    <w:rsid w:val="00342D58"/>
    <w:rsid w:val="00342E05"/>
    <w:rsid w:val="003450AC"/>
    <w:rsid w:val="00346991"/>
    <w:rsid w:val="00347F70"/>
    <w:rsid w:val="003507CF"/>
    <w:rsid w:val="00350CDD"/>
    <w:rsid w:val="003524E3"/>
    <w:rsid w:val="00355A84"/>
    <w:rsid w:val="00357B9C"/>
    <w:rsid w:val="00362CA1"/>
    <w:rsid w:val="00363EE0"/>
    <w:rsid w:val="0036521E"/>
    <w:rsid w:val="00367F03"/>
    <w:rsid w:val="00371A64"/>
    <w:rsid w:val="00376EF1"/>
    <w:rsid w:val="00377304"/>
    <w:rsid w:val="0038046B"/>
    <w:rsid w:val="00386BBF"/>
    <w:rsid w:val="0038740F"/>
    <w:rsid w:val="003879A9"/>
    <w:rsid w:val="00390ADA"/>
    <w:rsid w:val="00392C8A"/>
    <w:rsid w:val="00394BEF"/>
    <w:rsid w:val="0039712B"/>
    <w:rsid w:val="003A4EA2"/>
    <w:rsid w:val="003A6FE0"/>
    <w:rsid w:val="003B3160"/>
    <w:rsid w:val="003B5216"/>
    <w:rsid w:val="003B6C91"/>
    <w:rsid w:val="003C2502"/>
    <w:rsid w:val="003C2600"/>
    <w:rsid w:val="003C2A10"/>
    <w:rsid w:val="003C739A"/>
    <w:rsid w:val="003C78F3"/>
    <w:rsid w:val="003D39B0"/>
    <w:rsid w:val="003D5343"/>
    <w:rsid w:val="003D7335"/>
    <w:rsid w:val="003D7FE1"/>
    <w:rsid w:val="003E024D"/>
    <w:rsid w:val="003E20F0"/>
    <w:rsid w:val="003E400A"/>
    <w:rsid w:val="003E4BE3"/>
    <w:rsid w:val="003F04FC"/>
    <w:rsid w:val="003F217C"/>
    <w:rsid w:val="003F3C78"/>
    <w:rsid w:val="003F3D17"/>
    <w:rsid w:val="003F41A0"/>
    <w:rsid w:val="004003E0"/>
    <w:rsid w:val="00404907"/>
    <w:rsid w:val="00406A56"/>
    <w:rsid w:val="004240C3"/>
    <w:rsid w:val="00425723"/>
    <w:rsid w:val="00425B84"/>
    <w:rsid w:val="0042651D"/>
    <w:rsid w:val="00430573"/>
    <w:rsid w:val="0043233F"/>
    <w:rsid w:val="00432521"/>
    <w:rsid w:val="00434B66"/>
    <w:rsid w:val="00435103"/>
    <w:rsid w:val="00437C27"/>
    <w:rsid w:val="00441C39"/>
    <w:rsid w:val="0044232E"/>
    <w:rsid w:val="00443335"/>
    <w:rsid w:val="00443914"/>
    <w:rsid w:val="00445F75"/>
    <w:rsid w:val="004472DC"/>
    <w:rsid w:val="00450A08"/>
    <w:rsid w:val="00451E2E"/>
    <w:rsid w:val="0045236F"/>
    <w:rsid w:val="0045501B"/>
    <w:rsid w:val="00455933"/>
    <w:rsid w:val="004604F1"/>
    <w:rsid w:val="004617A3"/>
    <w:rsid w:val="00463D4C"/>
    <w:rsid w:val="00464038"/>
    <w:rsid w:val="0046540F"/>
    <w:rsid w:val="00465AB5"/>
    <w:rsid w:val="00470E05"/>
    <w:rsid w:val="004802CA"/>
    <w:rsid w:val="00487327"/>
    <w:rsid w:val="0049069E"/>
    <w:rsid w:val="00496475"/>
    <w:rsid w:val="00497A6F"/>
    <w:rsid w:val="004A037F"/>
    <w:rsid w:val="004A122A"/>
    <w:rsid w:val="004A369E"/>
    <w:rsid w:val="004A3D88"/>
    <w:rsid w:val="004B18C2"/>
    <w:rsid w:val="004B2658"/>
    <w:rsid w:val="004B5596"/>
    <w:rsid w:val="004B5740"/>
    <w:rsid w:val="004C1088"/>
    <w:rsid w:val="004C19D2"/>
    <w:rsid w:val="004C2EC6"/>
    <w:rsid w:val="004C4E2A"/>
    <w:rsid w:val="004C6000"/>
    <w:rsid w:val="004C6BD9"/>
    <w:rsid w:val="004D0529"/>
    <w:rsid w:val="004E0BF2"/>
    <w:rsid w:val="004E2739"/>
    <w:rsid w:val="004E4937"/>
    <w:rsid w:val="004E6AB6"/>
    <w:rsid w:val="004E726E"/>
    <w:rsid w:val="004E76F5"/>
    <w:rsid w:val="004E7E82"/>
    <w:rsid w:val="004F0D9D"/>
    <w:rsid w:val="004F416C"/>
    <w:rsid w:val="004F5518"/>
    <w:rsid w:val="005005D0"/>
    <w:rsid w:val="005027F4"/>
    <w:rsid w:val="00503874"/>
    <w:rsid w:val="00504A8A"/>
    <w:rsid w:val="00510A07"/>
    <w:rsid w:val="00511E74"/>
    <w:rsid w:val="005158DB"/>
    <w:rsid w:val="00515EEA"/>
    <w:rsid w:val="00516B4A"/>
    <w:rsid w:val="00517235"/>
    <w:rsid w:val="005172B9"/>
    <w:rsid w:val="0052130C"/>
    <w:rsid w:val="00524762"/>
    <w:rsid w:val="00524824"/>
    <w:rsid w:val="00526531"/>
    <w:rsid w:val="005320DD"/>
    <w:rsid w:val="00532324"/>
    <w:rsid w:val="005355EC"/>
    <w:rsid w:val="0053560D"/>
    <w:rsid w:val="00541DAD"/>
    <w:rsid w:val="00543204"/>
    <w:rsid w:val="0054543D"/>
    <w:rsid w:val="00546301"/>
    <w:rsid w:val="00546E99"/>
    <w:rsid w:val="00547E94"/>
    <w:rsid w:val="0055177E"/>
    <w:rsid w:val="00551938"/>
    <w:rsid w:val="00553952"/>
    <w:rsid w:val="00553E83"/>
    <w:rsid w:val="00554A6D"/>
    <w:rsid w:val="00554D99"/>
    <w:rsid w:val="005603F4"/>
    <w:rsid w:val="00560AE7"/>
    <w:rsid w:val="005619E5"/>
    <w:rsid w:val="00564F27"/>
    <w:rsid w:val="00565156"/>
    <w:rsid w:val="00566159"/>
    <w:rsid w:val="00567A0A"/>
    <w:rsid w:val="005707EA"/>
    <w:rsid w:val="005764B2"/>
    <w:rsid w:val="00576A30"/>
    <w:rsid w:val="00577D12"/>
    <w:rsid w:val="00577E0C"/>
    <w:rsid w:val="005916DC"/>
    <w:rsid w:val="00593D5C"/>
    <w:rsid w:val="00595DCE"/>
    <w:rsid w:val="005964D1"/>
    <w:rsid w:val="00596BF5"/>
    <w:rsid w:val="005971A5"/>
    <w:rsid w:val="005A2729"/>
    <w:rsid w:val="005A595D"/>
    <w:rsid w:val="005B0700"/>
    <w:rsid w:val="005B1E78"/>
    <w:rsid w:val="005C10C5"/>
    <w:rsid w:val="005C1814"/>
    <w:rsid w:val="005C37A7"/>
    <w:rsid w:val="005C54A1"/>
    <w:rsid w:val="005C7ACF"/>
    <w:rsid w:val="005D2C06"/>
    <w:rsid w:val="005D49A6"/>
    <w:rsid w:val="005D72DB"/>
    <w:rsid w:val="005E1608"/>
    <w:rsid w:val="005F07E7"/>
    <w:rsid w:val="00600896"/>
    <w:rsid w:val="00601419"/>
    <w:rsid w:val="00603698"/>
    <w:rsid w:val="006040AA"/>
    <w:rsid w:val="006137DE"/>
    <w:rsid w:val="00615D0A"/>
    <w:rsid w:val="006170E4"/>
    <w:rsid w:val="00622DAE"/>
    <w:rsid w:val="00626137"/>
    <w:rsid w:val="006272FB"/>
    <w:rsid w:val="00630746"/>
    <w:rsid w:val="006328D7"/>
    <w:rsid w:val="0063320F"/>
    <w:rsid w:val="00633411"/>
    <w:rsid w:val="0063447B"/>
    <w:rsid w:val="00636E47"/>
    <w:rsid w:val="0064032E"/>
    <w:rsid w:val="00640753"/>
    <w:rsid w:val="00640AD4"/>
    <w:rsid w:val="0064104E"/>
    <w:rsid w:val="0064430C"/>
    <w:rsid w:val="00645866"/>
    <w:rsid w:val="00646243"/>
    <w:rsid w:val="00646994"/>
    <w:rsid w:val="00647ACA"/>
    <w:rsid w:val="00651635"/>
    <w:rsid w:val="00652AA7"/>
    <w:rsid w:val="006545C6"/>
    <w:rsid w:val="00654B23"/>
    <w:rsid w:val="006552C4"/>
    <w:rsid w:val="00655315"/>
    <w:rsid w:val="00656084"/>
    <w:rsid w:val="0065723B"/>
    <w:rsid w:val="0065749E"/>
    <w:rsid w:val="00657ADC"/>
    <w:rsid w:val="00662192"/>
    <w:rsid w:val="00662575"/>
    <w:rsid w:val="00666798"/>
    <w:rsid w:val="006679FC"/>
    <w:rsid w:val="006704D8"/>
    <w:rsid w:val="006737AD"/>
    <w:rsid w:val="0067380E"/>
    <w:rsid w:val="00673D75"/>
    <w:rsid w:val="006802AB"/>
    <w:rsid w:val="00682A2C"/>
    <w:rsid w:val="006852AB"/>
    <w:rsid w:val="00685804"/>
    <w:rsid w:val="00685B40"/>
    <w:rsid w:val="0068723E"/>
    <w:rsid w:val="0069082C"/>
    <w:rsid w:val="00690CAB"/>
    <w:rsid w:val="0069167F"/>
    <w:rsid w:val="006957B3"/>
    <w:rsid w:val="006971FA"/>
    <w:rsid w:val="00697885"/>
    <w:rsid w:val="006A00C2"/>
    <w:rsid w:val="006A1198"/>
    <w:rsid w:val="006B0A6E"/>
    <w:rsid w:val="006C41C5"/>
    <w:rsid w:val="006C4DBC"/>
    <w:rsid w:val="006C7FB3"/>
    <w:rsid w:val="006D135F"/>
    <w:rsid w:val="006D1A36"/>
    <w:rsid w:val="006D21D9"/>
    <w:rsid w:val="006D31DC"/>
    <w:rsid w:val="006D480E"/>
    <w:rsid w:val="006D79D2"/>
    <w:rsid w:val="006E0FC7"/>
    <w:rsid w:val="006E1EE5"/>
    <w:rsid w:val="006E6BEA"/>
    <w:rsid w:val="006E7DD4"/>
    <w:rsid w:val="006F129F"/>
    <w:rsid w:val="006F21C1"/>
    <w:rsid w:val="006F49AB"/>
    <w:rsid w:val="006F7033"/>
    <w:rsid w:val="006F7E2B"/>
    <w:rsid w:val="00703B50"/>
    <w:rsid w:val="00705636"/>
    <w:rsid w:val="007101F7"/>
    <w:rsid w:val="00716C99"/>
    <w:rsid w:val="00720719"/>
    <w:rsid w:val="007215F3"/>
    <w:rsid w:val="007219D0"/>
    <w:rsid w:val="0072236A"/>
    <w:rsid w:val="007279F1"/>
    <w:rsid w:val="00730F66"/>
    <w:rsid w:val="00731726"/>
    <w:rsid w:val="00732410"/>
    <w:rsid w:val="007336ED"/>
    <w:rsid w:val="00734B16"/>
    <w:rsid w:val="00737D2C"/>
    <w:rsid w:val="00737F5E"/>
    <w:rsid w:val="007415A2"/>
    <w:rsid w:val="0074220A"/>
    <w:rsid w:val="007425B6"/>
    <w:rsid w:val="00746EC9"/>
    <w:rsid w:val="00751B19"/>
    <w:rsid w:val="00754ED5"/>
    <w:rsid w:val="0075515D"/>
    <w:rsid w:val="007564BA"/>
    <w:rsid w:val="007573DF"/>
    <w:rsid w:val="00760794"/>
    <w:rsid w:val="00760977"/>
    <w:rsid w:val="00760AF2"/>
    <w:rsid w:val="00761671"/>
    <w:rsid w:val="00761A8E"/>
    <w:rsid w:val="007621BA"/>
    <w:rsid w:val="00764A74"/>
    <w:rsid w:val="007652C3"/>
    <w:rsid w:val="007657C1"/>
    <w:rsid w:val="00766545"/>
    <w:rsid w:val="00767531"/>
    <w:rsid w:val="007703AE"/>
    <w:rsid w:val="00772D04"/>
    <w:rsid w:val="00773A47"/>
    <w:rsid w:val="00773E6D"/>
    <w:rsid w:val="00780AE1"/>
    <w:rsid w:val="00783437"/>
    <w:rsid w:val="007842EB"/>
    <w:rsid w:val="00787CF7"/>
    <w:rsid w:val="007900A5"/>
    <w:rsid w:val="00792AEE"/>
    <w:rsid w:val="00793E84"/>
    <w:rsid w:val="007974C0"/>
    <w:rsid w:val="007A4B0E"/>
    <w:rsid w:val="007B2299"/>
    <w:rsid w:val="007B43B6"/>
    <w:rsid w:val="007B58FA"/>
    <w:rsid w:val="007C5C80"/>
    <w:rsid w:val="007C613C"/>
    <w:rsid w:val="007D2454"/>
    <w:rsid w:val="007D4513"/>
    <w:rsid w:val="007D5E1F"/>
    <w:rsid w:val="007D7EA1"/>
    <w:rsid w:val="007E40DD"/>
    <w:rsid w:val="007E5327"/>
    <w:rsid w:val="007E63B5"/>
    <w:rsid w:val="007E6F0D"/>
    <w:rsid w:val="007F0F7E"/>
    <w:rsid w:val="007F1943"/>
    <w:rsid w:val="007F7972"/>
    <w:rsid w:val="00800308"/>
    <w:rsid w:val="00803437"/>
    <w:rsid w:val="008045F8"/>
    <w:rsid w:val="0080492A"/>
    <w:rsid w:val="00805391"/>
    <w:rsid w:val="00814EA2"/>
    <w:rsid w:val="008158AB"/>
    <w:rsid w:val="00817174"/>
    <w:rsid w:val="00820537"/>
    <w:rsid w:val="008209FE"/>
    <w:rsid w:val="0082376C"/>
    <w:rsid w:val="00825CE5"/>
    <w:rsid w:val="00825FD9"/>
    <w:rsid w:val="00831079"/>
    <w:rsid w:val="008359A1"/>
    <w:rsid w:val="00846709"/>
    <w:rsid w:val="00850898"/>
    <w:rsid w:val="00850D58"/>
    <w:rsid w:val="00850E81"/>
    <w:rsid w:val="00855222"/>
    <w:rsid w:val="00856705"/>
    <w:rsid w:val="0086443B"/>
    <w:rsid w:val="00864C9B"/>
    <w:rsid w:val="0086606B"/>
    <w:rsid w:val="00867F20"/>
    <w:rsid w:val="00871679"/>
    <w:rsid w:val="00871FFE"/>
    <w:rsid w:val="00880F9A"/>
    <w:rsid w:val="008814BC"/>
    <w:rsid w:val="00881930"/>
    <w:rsid w:val="00884113"/>
    <w:rsid w:val="008851ED"/>
    <w:rsid w:val="00885790"/>
    <w:rsid w:val="00886A71"/>
    <w:rsid w:val="00892CC8"/>
    <w:rsid w:val="0089449C"/>
    <w:rsid w:val="008A05F7"/>
    <w:rsid w:val="008A20EC"/>
    <w:rsid w:val="008A7A09"/>
    <w:rsid w:val="008A7C67"/>
    <w:rsid w:val="008B111A"/>
    <w:rsid w:val="008B23F1"/>
    <w:rsid w:val="008B597A"/>
    <w:rsid w:val="008C0C40"/>
    <w:rsid w:val="008C4FA7"/>
    <w:rsid w:val="008C529B"/>
    <w:rsid w:val="008C6A16"/>
    <w:rsid w:val="008C7497"/>
    <w:rsid w:val="008C7AE4"/>
    <w:rsid w:val="008D399D"/>
    <w:rsid w:val="008D4081"/>
    <w:rsid w:val="008D66BB"/>
    <w:rsid w:val="008D6797"/>
    <w:rsid w:val="008D67AE"/>
    <w:rsid w:val="008E0334"/>
    <w:rsid w:val="008E19BD"/>
    <w:rsid w:val="008E4951"/>
    <w:rsid w:val="008E6821"/>
    <w:rsid w:val="008E7EB0"/>
    <w:rsid w:val="008E7F76"/>
    <w:rsid w:val="008F1D8D"/>
    <w:rsid w:val="008F3D78"/>
    <w:rsid w:val="008F5D0B"/>
    <w:rsid w:val="008F6479"/>
    <w:rsid w:val="008F731D"/>
    <w:rsid w:val="009004CA"/>
    <w:rsid w:val="00900E81"/>
    <w:rsid w:val="00911A7A"/>
    <w:rsid w:val="009133BC"/>
    <w:rsid w:val="00913A93"/>
    <w:rsid w:val="00913FBD"/>
    <w:rsid w:val="009147FC"/>
    <w:rsid w:val="00914C29"/>
    <w:rsid w:val="009174CC"/>
    <w:rsid w:val="0092094A"/>
    <w:rsid w:val="0092322A"/>
    <w:rsid w:val="00924490"/>
    <w:rsid w:val="00926649"/>
    <w:rsid w:val="00927041"/>
    <w:rsid w:val="009273F1"/>
    <w:rsid w:val="0094129C"/>
    <w:rsid w:val="0094304A"/>
    <w:rsid w:val="00943F66"/>
    <w:rsid w:val="00947BCC"/>
    <w:rsid w:val="00950516"/>
    <w:rsid w:val="00955477"/>
    <w:rsid w:val="00961517"/>
    <w:rsid w:val="00964951"/>
    <w:rsid w:val="00966997"/>
    <w:rsid w:val="00971607"/>
    <w:rsid w:val="00975E7E"/>
    <w:rsid w:val="009778A7"/>
    <w:rsid w:val="009831B8"/>
    <w:rsid w:val="00983C6E"/>
    <w:rsid w:val="009847BB"/>
    <w:rsid w:val="00984D58"/>
    <w:rsid w:val="00984EB6"/>
    <w:rsid w:val="009908BC"/>
    <w:rsid w:val="009908DE"/>
    <w:rsid w:val="00994BA8"/>
    <w:rsid w:val="00995168"/>
    <w:rsid w:val="00995C2A"/>
    <w:rsid w:val="009A05CC"/>
    <w:rsid w:val="009A3752"/>
    <w:rsid w:val="009A6632"/>
    <w:rsid w:val="009A712B"/>
    <w:rsid w:val="009B0628"/>
    <w:rsid w:val="009B0C55"/>
    <w:rsid w:val="009B121F"/>
    <w:rsid w:val="009B1E04"/>
    <w:rsid w:val="009B4E84"/>
    <w:rsid w:val="009B4EB5"/>
    <w:rsid w:val="009B58F2"/>
    <w:rsid w:val="009B6A86"/>
    <w:rsid w:val="009C1413"/>
    <w:rsid w:val="009C5381"/>
    <w:rsid w:val="009C5E70"/>
    <w:rsid w:val="009C6297"/>
    <w:rsid w:val="009C63A2"/>
    <w:rsid w:val="009D1A4B"/>
    <w:rsid w:val="009D3526"/>
    <w:rsid w:val="009D45FD"/>
    <w:rsid w:val="009E0180"/>
    <w:rsid w:val="009E2FCC"/>
    <w:rsid w:val="009F019F"/>
    <w:rsid w:val="009F5C36"/>
    <w:rsid w:val="009F6B0D"/>
    <w:rsid w:val="009F7524"/>
    <w:rsid w:val="009F7974"/>
    <w:rsid w:val="009F7A56"/>
    <w:rsid w:val="00A02D57"/>
    <w:rsid w:val="00A046EF"/>
    <w:rsid w:val="00A04EC9"/>
    <w:rsid w:val="00A07767"/>
    <w:rsid w:val="00A07C1F"/>
    <w:rsid w:val="00A106DD"/>
    <w:rsid w:val="00A11DD1"/>
    <w:rsid w:val="00A15E2D"/>
    <w:rsid w:val="00A163B4"/>
    <w:rsid w:val="00A1726B"/>
    <w:rsid w:val="00A31324"/>
    <w:rsid w:val="00A31455"/>
    <w:rsid w:val="00A32E8D"/>
    <w:rsid w:val="00A34CD6"/>
    <w:rsid w:val="00A354A0"/>
    <w:rsid w:val="00A35561"/>
    <w:rsid w:val="00A37A85"/>
    <w:rsid w:val="00A4037B"/>
    <w:rsid w:val="00A44224"/>
    <w:rsid w:val="00A4471E"/>
    <w:rsid w:val="00A44CF2"/>
    <w:rsid w:val="00A50074"/>
    <w:rsid w:val="00A52606"/>
    <w:rsid w:val="00A52FD4"/>
    <w:rsid w:val="00A561F0"/>
    <w:rsid w:val="00A57035"/>
    <w:rsid w:val="00A57B55"/>
    <w:rsid w:val="00A57CED"/>
    <w:rsid w:val="00A66218"/>
    <w:rsid w:val="00A67A33"/>
    <w:rsid w:val="00A67C81"/>
    <w:rsid w:val="00A71266"/>
    <w:rsid w:val="00A73F7E"/>
    <w:rsid w:val="00A742A8"/>
    <w:rsid w:val="00A75E50"/>
    <w:rsid w:val="00A76216"/>
    <w:rsid w:val="00A777F2"/>
    <w:rsid w:val="00A81520"/>
    <w:rsid w:val="00A82568"/>
    <w:rsid w:val="00A833B9"/>
    <w:rsid w:val="00A83C65"/>
    <w:rsid w:val="00A85DB5"/>
    <w:rsid w:val="00A870DD"/>
    <w:rsid w:val="00A90B42"/>
    <w:rsid w:val="00A913DC"/>
    <w:rsid w:val="00A93DB1"/>
    <w:rsid w:val="00A95A32"/>
    <w:rsid w:val="00A97D39"/>
    <w:rsid w:val="00A97ED8"/>
    <w:rsid w:val="00AA11C9"/>
    <w:rsid w:val="00AA5065"/>
    <w:rsid w:val="00AA672B"/>
    <w:rsid w:val="00AA70C3"/>
    <w:rsid w:val="00AB20AC"/>
    <w:rsid w:val="00AB244B"/>
    <w:rsid w:val="00AB46B7"/>
    <w:rsid w:val="00AB4E46"/>
    <w:rsid w:val="00AB5F4D"/>
    <w:rsid w:val="00AB69DD"/>
    <w:rsid w:val="00AB7F60"/>
    <w:rsid w:val="00AC403D"/>
    <w:rsid w:val="00AC50FF"/>
    <w:rsid w:val="00AD0666"/>
    <w:rsid w:val="00AD2ED5"/>
    <w:rsid w:val="00AD3990"/>
    <w:rsid w:val="00AE2866"/>
    <w:rsid w:val="00AE4AB7"/>
    <w:rsid w:val="00AE743D"/>
    <w:rsid w:val="00AF1A85"/>
    <w:rsid w:val="00AF3C15"/>
    <w:rsid w:val="00AF4E94"/>
    <w:rsid w:val="00AF7AA5"/>
    <w:rsid w:val="00B006EF"/>
    <w:rsid w:val="00B01668"/>
    <w:rsid w:val="00B04400"/>
    <w:rsid w:val="00B053D4"/>
    <w:rsid w:val="00B07627"/>
    <w:rsid w:val="00B11C10"/>
    <w:rsid w:val="00B1365C"/>
    <w:rsid w:val="00B13D92"/>
    <w:rsid w:val="00B14A3C"/>
    <w:rsid w:val="00B15931"/>
    <w:rsid w:val="00B17155"/>
    <w:rsid w:val="00B201D4"/>
    <w:rsid w:val="00B20405"/>
    <w:rsid w:val="00B206B9"/>
    <w:rsid w:val="00B27280"/>
    <w:rsid w:val="00B3413C"/>
    <w:rsid w:val="00B361CB"/>
    <w:rsid w:val="00B43FF0"/>
    <w:rsid w:val="00B44608"/>
    <w:rsid w:val="00B505C7"/>
    <w:rsid w:val="00B526B4"/>
    <w:rsid w:val="00B533B6"/>
    <w:rsid w:val="00B54227"/>
    <w:rsid w:val="00B55174"/>
    <w:rsid w:val="00B55E60"/>
    <w:rsid w:val="00B56095"/>
    <w:rsid w:val="00B565CD"/>
    <w:rsid w:val="00B573CA"/>
    <w:rsid w:val="00B60414"/>
    <w:rsid w:val="00B70C3F"/>
    <w:rsid w:val="00B713A0"/>
    <w:rsid w:val="00B72C83"/>
    <w:rsid w:val="00B74536"/>
    <w:rsid w:val="00B763FB"/>
    <w:rsid w:val="00B77837"/>
    <w:rsid w:val="00B77886"/>
    <w:rsid w:val="00B80D87"/>
    <w:rsid w:val="00B825F2"/>
    <w:rsid w:val="00B830BA"/>
    <w:rsid w:val="00B851D2"/>
    <w:rsid w:val="00B85EAF"/>
    <w:rsid w:val="00B90B51"/>
    <w:rsid w:val="00B9465F"/>
    <w:rsid w:val="00B95E66"/>
    <w:rsid w:val="00BA0B8C"/>
    <w:rsid w:val="00BA5E7B"/>
    <w:rsid w:val="00BB050D"/>
    <w:rsid w:val="00BB1211"/>
    <w:rsid w:val="00BB2DA0"/>
    <w:rsid w:val="00BB3C62"/>
    <w:rsid w:val="00BB4206"/>
    <w:rsid w:val="00BB7556"/>
    <w:rsid w:val="00BB7F84"/>
    <w:rsid w:val="00BC1B59"/>
    <w:rsid w:val="00BC28C0"/>
    <w:rsid w:val="00BC4B35"/>
    <w:rsid w:val="00BC64F0"/>
    <w:rsid w:val="00BC6C52"/>
    <w:rsid w:val="00BC6EFD"/>
    <w:rsid w:val="00BD08E1"/>
    <w:rsid w:val="00BD10A5"/>
    <w:rsid w:val="00BD1CCD"/>
    <w:rsid w:val="00BD290B"/>
    <w:rsid w:val="00BD3ADA"/>
    <w:rsid w:val="00BD42E3"/>
    <w:rsid w:val="00BD6F37"/>
    <w:rsid w:val="00BE5D89"/>
    <w:rsid w:val="00BF2133"/>
    <w:rsid w:val="00BF5C59"/>
    <w:rsid w:val="00BF6D52"/>
    <w:rsid w:val="00BF73B3"/>
    <w:rsid w:val="00BF7A95"/>
    <w:rsid w:val="00C038AE"/>
    <w:rsid w:val="00C0484E"/>
    <w:rsid w:val="00C05093"/>
    <w:rsid w:val="00C058DC"/>
    <w:rsid w:val="00C074D3"/>
    <w:rsid w:val="00C10A53"/>
    <w:rsid w:val="00C12B57"/>
    <w:rsid w:val="00C133C4"/>
    <w:rsid w:val="00C13CBF"/>
    <w:rsid w:val="00C16131"/>
    <w:rsid w:val="00C2006B"/>
    <w:rsid w:val="00C2374A"/>
    <w:rsid w:val="00C25243"/>
    <w:rsid w:val="00C26916"/>
    <w:rsid w:val="00C31405"/>
    <w:rsid w:val="00C31ED5"/>
    <w:rsid w:val="00C33D0E"/>
    <w:rsid w:val="00C34DCE"/>
    <w:rsid w:val="00C34DEB"/>
    <w:rsid w:val="00C34FEE"/>
    <w:rsid w:val="00C36C4A"/>
    <w:rsid w:val="00C37A00"/>
    <w:rsid w:val="00C37C23"/>
    <w:rsid w:val="00C37FB0"/>
    <w:rsid w:val="00C41624"/>
    <w:rsid w:val="00C45F3B"/>
    <w:rsid w:val="00C467B5"/>
    <w:rsid w:val="00C46A66"/>
    <w:rsid w:val="00C47C37"/>
    <w:rsid w:val="00C5084E"/>
    <w:rsid w:val="00C5378B"/>
    <w:rsid w:val="00C53850"/>
    <w:rsid w:val="00C5389D"/>
    <w:rsid w:val="00C54649"/>
    <w:rsid w:val="00C54F85"/>
    <w:rsid w:val="00C5560E"/>
    <w:rsid w:val="00C556BB"/>
    <w:rsid w:val="00C5594F"/>
    <w:rsid w:val="00C57190"/>
    <w:rsid w:val="00C606FB"/>
    <w:rsid w:val="00C614CC"/>
    <w:rsid w:val="00C63374"/>
    <w:rsid w:val="00C64A9A"/>
    <w:rsid w:val="00C64A9E"/>
    <w:rsid w:val="00C72CD7"/>
    <w:rsid w:val="00C75585"/>
    <w:rsid w:val="00C75C0C"/>
    <w:rsid w:val="00C763F4"/>
    <w:rsid w:val="00C7649B"/>
    <w:rsid w:val="00C800ED"/>
    <w:rsid w:val="00C85F2F"/>
    <w:rsid w:val="00C90A1E"/>
    <w:rsid w:val="00C9170A"/>
    <w:rsid w:val="00C93473"/>
    <w:rsid w:val="00C95678"/>
    <w:rsid w:val="00CA3660"/>
    <w:rsid w:val="00CA4E97"/>
    <w:rsid w:val="00CA6F65"/>
    <w:rsid w:val="00CA70F9"/>
    <w:rsid w:val="00CB01E4"/>
    <w:rsid w:val="00CB0886"/>
    <w:rsid w:val="00CB0AC6"/>
    <w:rsid w:val="00CB22C9"/>
    <w:rsid w:val="00CB2B15"/>
    <w:rsid w:val="00CB3619"/>
    <w:rsid w:val="00CB62D6"/>
    <w:rsid w:val="00CC1274"/>
    <w:rsid w:val="00CC25EB"/>
    <w:rsid w:val="00CC3141"/>
    <w:rsid w:val="00CD0898"/>
    <w:rsid w:val="00CD0F10"/>
    <w:rsid w:val="00CD4BE6"/>
    <w:rsid w:val="00CD5B93"/>
    <w:rsid w:val="00CD6266"/>
    <w:rsid w:val="00CD66B3"/>
    <w:rsid w:val="00CE0F10"/>
    <w:rsid w:val="00CE2AA5"/>
    <w:rsid w:val="00CE36BA"/>
    <w:rsid w:val="00CE3A00"/>
    <w:rsid w:val="00CE534C"/>
    <w:rsid w:val="00CE7BA6"/>
    <w:rsid w:val="00CF1ABC"/>
    <w:rsid w:val="00CF63F0"/>
    <w:rsid w:val="00CF731E"/>
    <w:rsid w:val="00CF7FCF"/>
    <w:rsid w:val="00D01ABD"/>
    <w:rsid w:val="00D02E21"/>
    <w:rsid w:val="00D051D9"/>
    <w:rsid w:val="00D0680B"/>
    <w:rsid w:val="00D076E0"/>
    <w:rsid w:val="00D10AB8"/>
    <w:rsid w:val="00D10B1F"/>
    <w:rsid w:val="00D13708"/>
    <w:rsid w:val="00D1379A"/>
    <w:rsid w:val="00D13DCD"/>
    <w:rsid w:val="00D13E78"/>
    <w:rsid w:val="00D16871"/>
    <w:rsid w:val="00D16AC1"/>
    <w:rsid w:val="00D17577"/>
    <w:rsid w:val="00D17CF6"/>
    <w:rsid w:val="00D209F1"/>
    <w:rsid w:val="00D211A5"/>
    <w:rsid w:val="00D21F63"/>
    <w:rsid w:val="00D272A9"/>
    <w:rsid w:val="00D31492"/>
    <w:rsid w:val="00D32FF8"/>
    <w:rsid w:val="00D332BE"/>
    <w:rsid w:val="00D374AD"/>
    <w:rsid w:val="00D37696"/>
    <w:rsid w:val="00D37B23"/>
    <w:rsid w:val="00D422CE"/>
    <w:rsid w:val="00D44F35"/>
    <w:rsid w:val="00D45168"/>
    <w:rsid w:val="00D452FD"/>
    <w:rsid w:val="00D52770"/>
    <w:rsid w:val="00D53FEF"/>
    <w:rsid w:val="00D55D86"/>
    <w:rsid w:val="00D561B6"/>
    <w:rsid w:val="00D571C0"/>
    <w:rsid w:val="00D5798B"/>
    <w:rsid w:val="00D61201"/>
    <w:rsid w:val="00D64789"/>
    <w:rsid w:val="00D649ED"/>
    <w:rsid w:val="00D663EA"/>
    <w:rsid w:val="00D66D8B"/>
    <w:rsid w:val="00D677B0"/>
    <w:rsid w:val="00D70AD6"/>
    <w:rsid w:val="00D710CB"/>
    <w:rsid w:val="00D751FD"/>
    <w:rsid w:val="00D75BE8"/>
    <w:rsid w:val="00D77447"/>
    <w:rsid w:val="00D84A4E"/>
    <w:rsid w:val="00D84D15"/>
    <w:rsid w:val="00D87603"/>
    <w:rsid w:val="00D87E25"/>
    <w:rsid w:val="00D92D8E"/>
    <w:rsid w:val="00D95748"/>
    <w:rsid w:val="00DA4775"/>
    <w:rsid w:val="00DA49F6"/>
    <w:rsid w:val="00DB2609"/>
    <w:rsid w:val="00DB5249"/>
    <w:rsid w:val="00DB593F"/>
    <w:rsid w:val="00DB5E2A"/>
    <w:rsid w:val="00DC1288"/>
    <w:rsid w:val="00DC3915"/>
    <w:rsid w:val="00DC40FA"/>
    <w:rsid w:val="00DC7591"/>
    <w:rsid w:val="00DD3785"/>
    <w:rsid w:val="00DD51A0"/>
    <w:rsid w:val="00DD5AFF"/>
    <w:rsid w:val="00DD66D2"/>
    <w:rsid w:val="00DE0FA3"/>
    <w:rsid w:val="00DE19A1"/>
    <w:rsid w:val="00DE2068"/>
    <w:rsid w:val="00DE58EA"/>
    <w:rsid w:val="00DE5C67"/>
    <w:rsid w:val="00DE621B"/>
    <w:rsid w:val="00DF0F32"/>
    <w:rsid w:val="00DF15F6"/>
    <w:rsid w:val="00DF59D3"/>
    <w:rsid w:val="00DF6F56"/>
    <w:rsid w:val="00E00A6C"/>
    <w:rsid w:val="00E02409"/>
    <w:rsid w:val="00E031CB"/>
    <w:rsid w:val="00E04A4F"/>
    <w:rsid w:val="00E04B30"/>
    <w:rsid w:val="00E12C51"/>
    <w:rsid w:val="00E16AD9"/>
    <w:rsid w:val="00E172ED"/>
    <w:rsid w:val="00E22A08"/>
    <w:rsid w:val="00E2340D"/>
    <w:rsid w:val="00E24BE0"/>
    <w:rsid w:val="00E25130"/>
    <w:rsid w:val="00E302B5"/>
    <w:rsid w:val="00E32B94"/>
    <w:rsid w:val="00E344E1"/>
    <w:rsid w:val="00E40AE3"/>
    <w:rsid w:val="00E4461E"/>
    <w:rsid w:val="00E45D2F"/>
    <w:rsid w:val="00E5147B"/>
    <w:rsid w:val="00E52C7D"/>
    <w:rsid w:val="00E53E23"/>
    <w:rsid w:val="00E549F1"/>
    <w:rsid w:val="00E57438"/>
    <w:rsid w:val="00E61081"/>
    <w:rsid w:val="00E61C55"/>
    <w:rsid w:val="00E638D8"/>
    <w:rsid w:val="00E6399E"/>
    <w:rsid w:val="00E64AC9"/>
    <w:rsid w:val="00E655D6"/>
    <w:rsid w:val="00E70C91"/>
    <w:rsid w:val="00E744EE"/>
    <w:rsid w:val="00E747A9"/>
    <w:rsid w:val="00E74E24"/>
    <w:rsid w:val="00E761E5"/>
    <w:rsid w:val="00E7771C"/>
    <w:rsid w:val="00E77E27"/>
    <w:rsid w:val="00E80F35"/>
    <w:rsid w:val="00E816A0"/>
    <w:rsid w:val="00E8356B"/>
    <w:rsid w:val="00E868AA"/>
    <w:rsid w:val="00E90053"/>
    <w:rsid w:val="00E90CA5"/>
    <w:rsid w:val="00E92B30"/>
    <w:rsid w:val="00E939D9"/>
    <w:rsid w:val="00E93C8B"/>
    <w:rsid w:val="00E96D14"/>
    <w:rsid w:val="00E974C3"/>
    <w:rsid w:val="00EA01E0"/>
    <w:rsid w:val="00EA41D6"/>
    <w:rsid w:val="00EA4BBA"/>
    <w:rsid w:val="00EA58D7"/>
    <w:rsid w:val="00EA5C96"/>
    <w:rsid w:val="00EB0327"/>
    <w:rsid w:val="00EB0DC0"/>
    <w:rsid w:val="00EB1979"/>
    <w:rsid w:val="00EB3624"/>
    <w:rsid w:val="00EB42AB"/>
    <w:rsid w:val="00EB4B65"/>
    <w:rsid w:val="00EB4CB2"/>
    <w:rsid w:val="00EC22CD"/>
    <w:rsid w:val="00EC24D3"/>
    <w:rsid w:val="00EC45C7"/>
    <w:rsid w:val="00EC6931"/>
    <w:rsid w:val="00EC6DB7"/>
    <w:rsid w:val="00ED0085"/>
    <w:rsid w:val="00ED0C06"/>
    <w:rsid w:val="00ED2D79"/>
    <w:rsid w:val="00ED5928"/>
    <w:rsid w:val="00ED5C96"/>
    <w:rsid w:val="00ED6026"/>
    <w:rsid w:val="00EE07F5"/>
    <w:rsid w:val="00EE26A7"/>
    <w:rsid w:val="00EE27C3"/>
    <w:rsid w:val="00EE2D76"/>
    <w:rsid w:val="00EE3BBE"/>
    <w:rsid w:val="00EE4E74"/>
    <w:rsid w:val="00EE701F"/>
    <w:rsid w:val="00EE7D2D"/>
    <w:rsid w:val="00EF2973"/>
    <w:rsid w:val="00EF2E0B"/>
    <w:rsid w:val="00EF3B90"/>
    <w:rsid w:val="00EF47B7"/>
    <w:rsid w:val="00EF5A00"/>
    <w:rsid w:val="00EF6989"/>
    <w:rsid w:val="00EF7F5F"/>
    <w:rsid w:val="00F01B6E"/>
    <w:rsid w:val="00F01E7C"/>
    <w:rsid w:val="00F0296D"/>
    <w:rsid w:val="00F0307E"/>
    <w:rsid w:val="00F057E5"/>
    <w:rsid w:val="00F06C1B"/>
    <w:rsid w:val="00F10247"/>
    <w:rsid w:val="00F10373"/>
    <w:rsid w:val="00F11654"/>
    <w:rsid w:val="00F117AA"/>
    <w:rsid w:val="00F12133"/>
    <w:rsid w:val="00F1311D"/>
    <w:rsid w:val="00F14488"/>
    <w:rsid w:val="00F14F18"/>
    <w:rsid w:val="00F17139"/>
    <w:rsid w:val="00F17391"/>
    <w:rsid w:val="00F201EB"/>
    <w:rsid w:val="00F2065F"/>
    <w:rsid w:val="00F20C20"/>
    <w:rsid w:val="00F228B8"/>
    <w:rsid w:val="00F271AE"/>
    <w:rsid w:val="00F3294D"/>
    <w:rsid w:val="00F36E72"/>
    <w:rsid w:val="00F36F94"/>
    <w:rsid w:val="00F413AE"/>
    <w:rsid w:val="00F4249C"/>
    <w:rsid w:val="00F429D6"/>
    <w:rsid w:val="00F45EFA"/>
    <w:rsid w:val="00F52473"/>
    <w:rsid w:val="00F52991"/>
    <w:rsid w:val="00F52E28"/>
    <w:rsid w:val="00F52F02"/>
    <w:rsid w:val="00F5301E"/>
    <w:rsid w:val="00F55696"/>
    <w:rsid w:val="00F6091D"/>
    <w:rsid w:val="00F7262B"/>
    <w:rsid w:val="00F73C08"/>
    <w:rsid w:val="00F75290"/>
    <w:rsid w:val="00F8027A"/>
    <w:rsid w:val="00F80C67"/>
    <w:rsid w:val="00F81C49"/>
    <w:rsid w:val="00F83B00"/>
    <w:rsid w:val="00F8717F"/>
    <w:rsid w:val="00F8764F"/>
    <w:rsid w:val="00F90F80"/>
    <w:rsid w:val="00F964DE"/>
    <w:rsid w:val="00FA0A69"/>
    <w:rsid w:val="00FA1276"/>
    <w:rsid w:val="00FA138C"/>
    <w:rsid w:val="00FA76EA"/>
    <w:rsid w:val="00FB5B7F"/>
    <w:rsid w:val="00FB7C68"/>
    <w:rsid w:val="00FC0DDB"/>
    <w:rsid w:val="00FC3CF8"/>
    <w:rsid w:val="00FC4572"/>
    <w:rsid w:val="00FC5574"/>
    <w:rsid w:val="00FC5FED"/>
    <w:rsid w:val="00FC634B"/>
    <w:rsid w:val="00FC7A4F"/>
    <w:rsid w:val="00FD0C67"/>
    <w:rsid w:val="00FD7405"/>
    <w:rsid w:val="00FE1A08"/>
    <w:rsid w:val="00FE2CD7"/>
    <w:rsid w:val="00FE2D2F"/>
    <w:rsid w:val="00FE3DB5"/>
    <w:rsid w:val="00FE4754"/>
    <w:rsid w:val="00FE52F4"/>
    <w:rsid w:val="00FE5681"/>
    <w:rsid w:val="00FF3300"/>
    <w:rsid w:val="00FF3A42"/>
    <w:rsid w:val="00FF4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0C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2133"/>
    <w:rPr>
      <w:color w:val="0000FF"/>
      <w:u w:val="single"/>
    </w:rPr>
  </w:style>
  <w:style w:type="table" w:styleId="TableGrid">
    <w:name w:val="Table Grid"/>
    <w:basedOn w:val="TableNormal"/>
    <w:rsid w:val="00F12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5707EA"/>
    <w:rPr>
      <w:sz w:val="20"/>
      <w:szCs w:val="20"/>
    </w:rPr>
  </w:style>
  <w:style w:type="character" w:styleId="FootnoteReference">
    <w:name w:val="footnote reference"/>
    <w:uiPriority w:val="99"/>
    <w:rsid w:val="005707EA"/>
    <w:rPr>
      <w:vertAlign w:val="superscript"/>
    </w:rPr>
  </w:style>
  <w:style w:type="paragraph" w:styleId="Header">
    <w:name w:val="header"/>
    <w:basedOn w:val="Normal"/>
    <w:rsid w:val="005707EA"/>
    <w:pPr>
      <w:tabs>
        <w:tab w:val="center" w:pos="4320"/>
        <w:tab w:val="right" w:pos="8640"/>
      </w:tabs>
    </w:pPr>
  </w:style>
  <w:style w:type="paragraph" w:styleId="Footer">
    <w:name w:val="footer"/>
    <w:basedOn w:val="Normal"/>
    <w:link w:val="FooterChar"/>
    <w:rsid w:val="005707EA"/>
    <w:pPr>
      <w:tabs>
        <w:tab w:val="center" w:pos="4320"/>
        <w:tab w:val="right" w:pos="8640"/>
      </w:tabs>
    </w:pPr>
    <w:rPr>
      <w:lang w:val="x-none" w:eastAsia="x-none"/>
    </w:rPr>
  </w:style>
  <w:style w:type="character" w:styleId="CommentReference">
    <w:name w:val="annotation reference"/>
    <w:uiPriority w:val="99"/>
    <w:semiHidden/>
    <w:rsid w:val="008851ED"/>
    <w:rPr>
      <w:sz w:val="16"/>
      <w:szCs w:val="16"/>
    </w:rPr>
  </w:style>
  <w:style w:type="paragraph" w:styleId="CommentText">
    <w:name w:val="annotation text"/>
    <w:basedOn w:val="Normal"/>
    <w:link w:val="CommentTextChar"/>
    <w:uiPriority w:val="99"/>
    <w:semiHidden/>
    <w:rsid w:val="008851ED"/>
    <w:pPr>
      <w:spacing w:line="276" w:lineRule="auto"/>
    </w:pPr>
    <w:rPr>
      <w:rFonts w:ascii="Calibri" w:eastAsia="Calibri" w:hAnsi="Calibri"/>
      <w:sz w:val="20"/>
      <w:szCs w:val="20"/>
      <w:lang w:val="x-none" w:eastAsia="x-none"/>
    </w:rPr>
  </w:style>
  <w:style w:type="paragraph" w:styleId="BalloonText">
    <w:name w:val="Balloon Text"/>
    <w:basedOn w:val="Normal"/>
    <w:semiHidden/>
    <w:rsid w:val="008851ED"/>
    <w:rPr>
      <w:rFonts w:ascii="Tahoma" w:hAnsi="Tahoma" w:cs="Tahoma"/>
      <w:sz w:val="16"/>
      <w:szCs w:val="16"/>
    </w:rPr>
  </w:style>
  <w:style w:type="paragraph" w:styleId="BlockText">
    <w:name w:val="Block Text"/>
    <w:basedOn w:val="Normal"/>
    <w:rsid w:val="00E40AE3"/>
    <w:pPr>
      <w:ind w:left="360" w:right="-144" w:firstLine="360"/>
      <w:jc w:val="both"/>
    </w:pPr>
    <w:rPr>
      <w:szCs w:val="20"/>
    </w:rPr>
  </w:style>
  <w:style w:type="paragraph" w:styleId="BodyTextIndent3">
    <w:name w:val="Body Text Indent 3"/>
    <w:basedOn w:val="Normal"/>
    <w:link w:val="BodyTextIndent3Char"/>
    <w:rsid w:val="00E40AE3"/>
    <w:pPr>
      <w:ind w:firstLine="720"/>
    </w:pPr>
    <w:rPr>
      <w:szCs w:val="20"/>
    </w:rPr>
  </w:style>
  <w:style w:type="character" w:customStyle="1" w:styleId="BodyTextIndent3Char">
    <w:name w:val="Body Text Indent 3 Char"/>
    <w:link w:val="BodyTextIndent3"/>
    <w:rsid w:val="00E40AE3"/>
    <w:rPr>
      <w:sz w:val="24"/>
      <w:lang w:val="en-US" w:eastAsia="en-US" w:bidi="ar-SA"/>
    </w:rPr>
  </w:style>
  <w:style w:type="character" w:customStyle="1" w:styleId="normal1">
    <w:name w:val="normal1"/>
    <w:rsid w:val="00DE621B"/>
    <w:rPr>
      <w:rFonts w:ascii="Arial" w:hAnsi="Arial" w:cs="Arial" w:hint="default"/>
      <w:color w:val="000000"/>
      <w:sz w:val="18"/>
      <w:szCs w:val="18"/>
    </w:rPr>
  </w:style>
  <w:style w:type="character" w:styleId="FollowedHyperlink">
    <w:name w:val="FollowedHyperlink"/>
    <w:rsid w:val="00DE621B"/>
    <w:rPr>
      <w:color w:val="800080"/>
      <w:u w:val="single"/>
    </w:rPr>
  </w:style>
  <w:style w:type="character" w:customStyle="1" w:styleId="emailstyle17">
    <w:name w:val="emailstyle17"/>
    <w:rsid w:val="002E0E3D"/>
    <w:rPr>
      <w:rFonts w:ascii="Arial" w:hAnsi="Arial" w:cs="Arial"/>
      <w:color w:val="000080"/>
      <w:sz w:val="20"/>
    </w:rPr>
  </w:style>
  <w:style w:type="paragraph" w:styleId="BodyText2">
    <w:name w:val="Body Text 2"/>
    <w:basedOn w:val="Normal"/>
    <w:rsid w:val="0092322A"/>
    <w:pPr>
      <w:spacing w:after="120" w:line="480" w:lineRule="auto"/>
    </w:pPr>
  </w:style>
  <w:style w:type="paragraph" w:customStyle="1" w:styleId="MediumList2-Accent41">
    <w:name w:val="Medium List 2 - Accent 41"/>
    <w:basedOn w:val="Normal"/>
    <w:uiPriority w:val="99"/>
    <w:qFormat/>
    <w:rsid w:val="00C13CBF"/>
    <w:pPr>
      <w:ind w:left="720"/>
    </w:pPr>
  </w:style>
  <w:style w:type="paragraph" w:customStyle="1" w:styleId="Default">
    <w:name w:val="Default"/>
    <w:rsid w:val="00A97ED8"/>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AB5F4D"/>
  </w:style>
  <w:style w:type="paragraph" w:styleId="NormalWeb">
    <w:name w:val="Normal (Web)"/>
    <w:basedOn w:val="Normal"/>
    <w:uiPriority w:val="99"/>
    <w:unhideWhenUsed/>
    <w:rsid w:val="00C0484E"/>
    <w:pPr>
      <w:spacing w:before="100" w:beforeAutospacing="1" w:after="100" w:afterAutospacing="1"/>
    </w:pPr>
    <w:rPr>
      <w:rFonts w:eastAsia="Calibri"/>
    </w:rPr>
  </w:style>
  <w:style w:type="paragraph" w:customStyle="1" w:styleId="MediumShading1-Accent11">
    <w:name w:val="Medium Shading 1 - Accent 11"/>
    <w:uiPriority w:val="1"/>
    <w:qFormat/>
    <w:rsid w:val="000C1687"/>
    <w:rPr>
      <w:rFonts w:ascii="Calibri" w:eastAsia="Calibri" w:hAnsi="Calibri"/>
      <w:sz w:val="22"/>
      <w:szCs w:val="22"/>
    </w:rPr>
  </w:style>
  <w:style w:type="character" w:styleId="Strong">
    <w:name w:val="Strong"/>
    <w:qFormat/>
    <w:rsid w:val="00115F71"/>
    <w:rPr>
      <w:b/>
      <w:bCs/>
    </w:rPr>
  </w:style>
  <w:style w:type="paragraph" w:customStyle="1" w:styleId="row-odd">
    <w:name w:val="row-odd"/>
    <w:basedOn w:val="Normal"/>
    <w:rsid w:val="00256F57"/>
    <w:rPr>
      <w:rFonts w:eastAsia="Calibri"/>
    </w:rPr>
  </w:style>
  <w:style w:type="paragraph" w:styleId="CommentSubject">
    <w:name w:val="annotation subject"/>
    <w:basedOn w:val="CommentText"/>
    <w:next w:val="CommentText"/>
    <w:link w:val="CommentSubjectChar"/>
    <w:rsid w:val="0002430E"/>
    <w:pPr>
      <w:spacing w:line="240" w:lineRule="auto"/>
    </w:pPr>
    <w:rPr>
      <w:b/>
      <w:bCs/>
    </w:rPr>
  </w:style>
  <w:style w:type="character" w:customStyle="1" w:styleId="CommentTextChar">
    <w:name w:val="Comment Text Char"/>
    <w:link w:val="CommentText"/>
    <w:semiHidden/>
    <w:rsid w:val="0002430E"/>
    <w:rPr>
      <w:rFonts w:ascii="Calibri" w:eastAsia="Calibri" w:hAnsi="Calibri"/>
    </w:rPr>
  </w:style>
  <w:style w:type="character" w:customStyle="1" w:styleId="CommentSubjectChar">
    <w:name w:val="Comment Subject Char"/>
    <w:link w:val="CommentSubject"/>
    <w:rsid w:val="0002430E"/>
    <w:rPr>
      <w:rFonts w:ascii="Calibri" w:eastAsia="Calibri" w:hAnsi="Calibri"/>
      <w:b/>
      <w:bCs/>
    </w:rPr>
  </w:style>
  <w:style w:type="character" w:customStyle="1" w:styleId="FooterChar">
    <w:name w:val="Footer Char"/>
    <w:link w:val="Footer"/>
    <w:rsid w:val="00CB22C9"/>
    <w:rPr>
      <w:sz w:val="24"/>
      <w:szCs w:val="24"/>
    </w:rPr>
  </w:style>
  <w:style w:type="paragraph" w:customStyle="1" w:styleId="LightGrid-Accent31">
    <w:name w:val="Light Grid - Accent 31"/>
    <w:basedOn w:val="Normal"/>
    <w:uiPriority w:val="34"/>
    <w:qFormat/>
    <w:rsid w:val="00577E0C"/>
    <w:pPr>
      <w:ind w:left="720"/>
    </w:pPr>
    <w:rPr>
      <w:rFonts w:eastAsia="Cambria"/>
    </w:rPr>
  </w:style>
  <w:style w:type="character" w:customStyle="1" w:styleId="tgc">
    <w:name w:val="_tgc"/>
    <w:rsid w:val="004D0529"/>
  </w:style>
  <w:style w:type="character" w:customStyle="1" w:styleId="FootnoteTextChar">
    <w:name w:val="Footnote Text Char"/>
    <w:link w:val="FootnoteText"/>
    <w:uiPriority w:val="99"/>
    <w:rsid w:val="00B20405"/>
  </w:style>
  <w:style w:type="paragraph" w:styleId="EndnoteText">
    <w:name w:val="endnote text"/>
    <w:basedOn w:val="Normal"/>
    <w:link w:val="EndnoteTextChar"/>
    <w:uiPriority w:val="99"/>
    <w:rsid w:val="00B20405"/>
    <w:pPr>
      <w:widowControl w:val="0"/>
      <w:autoSpaceDE w:val="0"/>
      <w:autoSpaceDN w:val="0"/>
      <w:adjustRightInd w:val="0"/>
      <w:spacing w:line="288" w:lineRule="auto"/>
      <w:textAlignment w:val="center"/>
    </w:pPr>
    <w:rPr>
      <w:rFonts w:cs="Times-Roman"/>
      <w:color w:val="000000"/>
      <w:sz w:val="20"/>
      <w:lang w:bidi="en-US"/>
    </w:rPr>
  </w:style>
  <w:style w:type="character" w:customStyle="1" w:styleId="EndnoteTextChar">
    <w:name w:val="Endnote Text Char"/>
    <w:link w:val="EndnoteText"/>
    <w:uiPriority w:val="99"/>
    <w:rsid w:val="00B20405"/>
    <w:rPr>
      <w:rFonts w:cs="Times-Roman"/>
      <w:color w:val="000000"/>
      <w:szCs w:val="24"/>
      <w:lang w:bidi="en-US"/>
    </w:rPr>
  </w:style>
  <w:style w:type="character" w:styleId="EndnoteReference">
    <w:name w:val="endnote reference"/>
    <w:uiPriority w:val="99"/>
    <w:rsid w:val="00B20405"/>
    <w:rPr>
      <w:dstrike w:val="0"/>
      <w:color w:val="auto"/>
      <w:spacing w:val="0"/>
      <w:w w:val="100"/>
      <w:kern w:val="0"/>
      <w:position w:val="-2"/>
      <w:sz w:val="22"/>
      <w:vertAlign w:val="superscript"/>
    </w:rPr>
  </w:style>
  <w:style w:type="paragraph" w:customStyle="1" w:styleId="MediumGrid1-Accent21">
    <w:name w:val="Medium Grid 1 - Accent 21"/>
    <w:basedOn w:val="Normal"/>
    <w:uiPriority w:val="34"/>
    <w:qFormat/>
    <w:rsid w:val="009C5E70"/>
    <w:pPr>
      <w:spacing w:after="200" w:line="276" w:lineRule="auto"/>
      <w:ind w:left="720"/>
      <w:contextualSpacing/>
    </w:pPr>
    <w:rPr>
      <w:rFonts w:ascii="Calibri" w:eastAsia="Calibri" w:hAnsi="Calibri"/>
      <w:sz w:val="22"/>
      <w:szCs w:val="22"/>
    </w:rPr>
  </w:style>
  <w:style w:type="paragraph" w:customStyle="1" w:styleId="MediumShading1-Accent12">
    <w:name w:val="Medium Shading 1 - Accent 12"/>
    <w:uiPriority w:val="1"/>
    <w:qFormat/>
    <w:rsid w:val="003E400A"/>
    <w:rPr>
      <w:rFonts w:ascii="Calibri" w:eastAsia="Calibri" w:hAnsi="Calibri"/>
      <w:sz w:val="22"/>
      <w:szCs w:val="22"/>
    </w:rPr>
  </w:style>
  <w:style w:type="paragraph" w:customStyle="1" w:styleId="gdp">
    <w:name w:val="gd_p"/>
    <w:basedOn w:val="Normal"/>
    <w:rsid w:val="00BF2133"/>
    <w:pPr>
      <w:spacing w:before="100" w:beforeAutospacing="1" w:after="100" w:afterAutospacing="1"/>
    </w:pPr>
    <w:rPr>
      <w:rFonts w:eastAsiaTheme="minorHAnsi"/>
    </w:rPr>
  </w:style>
  <w:style w:type="paragraph" w:styleId="ListParagraph">
    <w:name w:val="List Paragraph"/>
    <w:basedOn w:val="Normal"/>
    <w:uiPriority w:val="34"/>
    <w:qFormat/>
    <w:rsid w:val="008E7EB0"/>
    <w:pPr>
      <w:ind w:left="720"/>
      <w:contextualSpacing/>
    </w:pPr>
  </w:style>
  <w:style w:type="paragraph" w:styleId="Revision">
    <w:name w:val="Revision"/>
    <w:hidden/>
    <w:uiPriority w:val="99"/>
    <w:semiHidden/>
    <w:rsid w:val="0054543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2133"/>
    <w:rPr>
      <w:color w:val="0000FF"/>
      <w:u w:val="single"/>
    </w:rPr>
  </w:style>
  <w:style w:type="table" w:styleId="TableGrid">
    <w:name w:val="Table Grid"/>
    <w:basedOn w:val="TableNormal"/>
    <w:rsid w:val="00F12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5707EA"/>
    <w:rPr>
      <w:sz w:val="20"/>
      <w:szCs w:val="20"/>
    </w:rPr>
  </w:style>
  <w:style w:type="character" w:styleId="FootnoteReference">
    <w:name w:val="footnote reference"/>
    <w:uiPriority w:val="99"/>
    <w:rsid w:val="005707EA"/>
    <w:rPr>
      <w:vertAlign w:val="superscript"/>
    </w:rPr>
  </w:style>
  <w:style w:type="paragraph" w:styleId="Header">
    <w:name w:val="header"/>
    <w:basedOn w:val="Normal"/>
    <w:rsid w:val="005707EA"/>
    <w:pPr>
      <w:tabs>
        <w:tab w:val="center" w:pos="4320"/>
        <w:tab w:val="right" w:pos="8640"/>
      </w:tabs>
    </w:pPr>
  </w:style>
  <w:style w:type="paragraph" w:styleId="Footer">
    <w:name w:val="footer"/>
    <w:basedOn w:val="Normal"/>
    <w:link w:val="FooterChar"/>
    <w:rsid w:val="005707EA"/>
    <w:pPr>
      <w:tabs>
        <w:tab w:val="center" w:pos="4320"/>
        <w:tab w:val="right" w:pos="8640"/>
      </w:tabs>
    </w:pPr>
    <w:rPr>
      <w:lang w:val="x-none" w:eastAsia="x-none"/>
    </w:rPr>
  </w:style>
  <w:style w:type="character" w:styleId="CommentReference">
    <w:name w:val="annotation reference"/>
    <w:uiPriority w:val="99"/>
    <w:semiHidden/>
    <w:rsid w:val="008851ED"/>
    <w:rPr>
      <w:sz w:val="16"/>
      <w:szCs w:val="16"/>
    </w:rPr>
  </w:style>
  <w:style w:type="paragraph" w:styleId="CommentText">
    <w:name w:val="annotation text"/>
    <w:basedOn w:val="Normal"/>
    <w:link w:val="CommentTextChar"/>
    <w:uiPriority w:val="99"/>
    <w:semiHidden/>
    <w:rsid w:val="008851ED"/>
    <w:pPr>
      <w:spacing w:line="276" w:lineRule="auto"/>
    </w:pPr>
    <w:rPr>
      <w:rFonts w:ascii="Calibri" w:eastAsia="Calibri" w:hAnsi="Calibri"/>
      <w:sz w:val="20"/>
      <w:szCs w:val="20"/>
      <w:lang w:val="x-none" w:eastAsia="x-none"/>
    </w:rPr>
  </w:style>
  <w:style w:type="paragraph" w:styleId="BalloonText">
    <w:name w:val="Balloon Text"/>
    <w:basedOn w:val="Normal"/>
    <w:semiHidden/>
    <w:rsid w:val="008851ED"/>
    <w:rPr>
      <w:rFonts w:ascii="Tahoma" w:hAnsi="Tahoma" w:cs="Tahoma"/>
      <w:sz w:val="16"/>
      <w:szCs w:val="16"/>
    </w:rPr>
  </w:style>
  <w:style w:type="paragraph" w:styleId="BlockText">
    <w:name w:val="Block Text"/>
    <w:basedOn w:val="Normal"/>
    <w:rsid w:val="00E40AE3"/>
    <w:pPr>
      <w:ind w:left="360" w:right="-144" w:firstLine="360"/>
      <w:jc w:val="both"/>
    </w:pPr>
    <w:rPr>
      <w:szCs w:val="20"/>
    </w:rPr>
  </w:style>
  <w:style w:type="paragraph" w:styleId="BodyTextIndent3">
    <w:name w:val="Body Text Indent 3"/>
    <w:basedOn w:val="Normal"/>
    <w:link w:val="BodyTextIndent3Char"/>
    <w:rsid w:val="00E40AE3"/>
    <w:pPr>
      <w:ind w:firstLine="720"/>
    </w:pPr>
    <w:rPr>
      <w:szCs w:val="20"/>
    </w:rPr>
  </w:style>
  <w:style w:type="character" w:customStyle="1" w:styleId="BodyTextIndent3Char">
    <w:name w:val="Body Text Indent 3 Char"/>
    <w:link w:val="BodyTextIndent3"/>
    <w:rsid w:val="00E40AE3"/>
    <w:rPr>
      <w:sz w:val="24"/>
      <w:lang w:val="en-US" w:eastAsia="en-US" w:bidi="ar-SA"/>
    </w:rPr>
  </w:style>
  <w:style w:type="character" w:customStyle="1" w:styleId="normal1">
    <w:name w:val="normal1"/>
    <w:rsid w:val="00DE621B"/>
    <w:rPr>
      <w:rFonts w:ascii="Arial" w:hAnsi="Arial" w:cs="Arial" w:hint="default"/>
      <w:color w:val="000000"/>
      <w:sz w:val="18"/>
      <w:szCs w:val="18"/>
    </w:rPr>
  </w:style>
  <w:style w:type="character" w:styleId="FollowedHyperlink">
    <w:name w:val="FollowedHyperlink"/>
    <w:rsid w:val="00DE621B"/>
    <w:rPr>
      <w:color w:val="800080"/>
      <w:u w:val="single"/>
    </w:rPr>
  </w:style>
  <w:style w:type="character" w:customStyle="1" w:styleId="emailstyle17">
    <w:name w:val="emailstyle17"/>
    <w:rsid w:val="002E0E3D"/>
    <w:rPr>
      <w:rFonts w:ascii="Arial" w:hAnsi="Arial" w:cs="Arial"/>
      <w:color w:val="000080"/>
      <w:sz w:val="20"/>
    </w:rPr>
  </w:style>
  <w:style w:type="paragraph" w:styleId="BodyText2">
    <w:name w:val="Body Text 2"/>
    <w:basedOn w:val="Normal"/>
    <w:rsid w:val="0092322A"/>
    <w:pPr>
      <w:spacing w:after="120" w:line="480" w:lineRule="auto"/>
    </w:pPr>
  </w:style>
  <w:style w:type="paragraph" w:customStyle="1" w:styleId="MediumList2-Accent41">
    <w:name w:val="Medium List 2 - Accent 41"/>
    <w:basedOn w:val="Normal"/>
    <w:uiPriority w:val="99"/>
    <w:qFormat/>
    <w:rsid w:val="00C13CBF"/>
    <w:pPr>
      <w:ind w:left="720"/>
    </w:pPr>
  </w:style>
  <w:style w:type="paragraph" w:customStyle="1" w:styleId="Default">
    <w:name w:val="Default"/>
    <w:rsid w:val="00A97ED8"/>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AB5F4D"/>
  </w:style>
  <w:style w:type="paragraph" w:styleId="NormalWeb">
    <w:name w:val="Normal (Web)"/>
    <w:basedOn w:val="Normal"/>
    <w:uiPriority w:val="99"/>
    <w:unhideWhenUsed/>
    <w:rsid w:val="00C0484E"/>
    <w:pPr>
      <w:spacing w:before="100" w:beforeAutospacing="1" w:after="100" w:afterAutospacing="1"/>
    </w:pPr>
    <w:rPr>
      <w:rFonts w:eastAsia="Calibri"/>
    </w:rPr>
  </w:style>
  <w:style w:type="paragraph" w:customStyle="1" w:styleId="MediumShading1-Accent11">
    <w:name w:val="Medium Shading 1 - Accent 11"/>
    <w:uiPriority w:val="1"/>
    <w:qFormat/>
    <w:rsid w:val="000C1687"/>
    <w:rPr>
      <w:rFonts w:ascii="Calibri" w:eastAsia="Calibri" w:hAnsi="Calibri"/>
      <w:sz w:val="22"/>
      <w:szCs w:val="22"/>
    </w:rPr>
  </w:style>
  <w:style w:type="character" w:styleId="Strong">
    <w:name w:val="Strong"/>
    <w:qFormat/>
    <w:rsid w:val="00115F71"/>
    <w:rPr>
      <w:b/>
      <w:bCs/>
    </w:rPr>
  </w:style>
  <w:style w:type="paragraph" w:customStyle="1" w:styleId="row-odd">
    <w:name w:val="row-odd"/>
    <w:basedOn w:val="Normal"/>
    <w:rsid w:val="00256F57"/>
    <w:rPr>
      <w:rFonts w:eastAsia="Calibri"/>
    </w:rPr>
  </w:style>
  <w:style w:type="paragraph" w:styleId="CommentSubject">
    <w:name w:val="annotation subject"/>
    <w:basedOn w:val="CommentText"/>
    <w:next w:val="CommentText"/>
    <w:link w:val="CommentSubjectChar"/>
    <w:rsid w:val="0002430E"/>
    <w:pPr>
      <w:spacing w:line="240" w:lineRule="auto"/>
    </w:pPr>
    <w:rPr>
      <w:b/>
      <w:bCs/>
    </w:rPr>
  </w:style>
  <w:style w:type="character" w:customStyle="1" w:styleId="CommentTextChar">
    <w:name w:val="Comment Text Char"/>
    <w:link w:val="CommentText"/>
    <w:semiHidden/>
    <w:rsid w:val="0002430E"/>
    <w:rPr>
      <w:rFonts w:ascii="Calibri" w:eastAsia="Calibri" w:hAnsi="Calibri"/>
    </w:rPr>
  </w:style>
  <w:style w:type="character" w:customStyle="1" w:styleId="CommentSubjectChar">
    <w:name w:val="Comment Subject Char"/>
    <w:link w:val="CommentSubject"/>
    <w:rsid w:val="0002430E"/>
    <w:rPr>
      <w:rFonts w:ascii="Calibri" w:eastAsia="Calibri" w:hAnsi="Calibri"/>
      <w:b/>
      <w:bCs/>
    </w:rPr>
  </w:style>
  <w:style w:type="character" w:customStyle="1" w:styleId="FooterChar">
    <w:name w:val="Footer Char"/>
    <w:link w:val="Footer"/>
    <w:rsid w:val="00CB22C9"/>
    <w:rPr>
      <w:sz w:val="24"/>
      <w:szCs w:val="24"/>
    </w:rPr>
  </w:style>
  <w:style w:type="paragraph" w:customStyle="1" w:styleId="LightGrid-Accent31">
    <w:name w:val="Light Grid - Accent 31"/>
    <w:basedOn w:val="Normal"/>
    <w:uiPriority w:val="34"/>
    <w:qFormat/>
    <w:rsid w:val="00577E0C"/>
    <w:pPr>
      <w:ind w:left="720"/>
    </w:pPr>
    <w:rPr>
      <w:rFonts w:eastAsia="Cambria"/>
    </w:rPr>
  </w:style>
  <w:style w:type="character" w:customStyle="1" w:styleId="tgc">
    <w:name w:val="_tgc"/>
    <w:rsid w:val="004D0529"/>
  </w:style>
  <w:style w:type="character" w:customStyle="1" w:styleId="FootnoteTextChar">
    <w:name w:val="Footnote Text Char"/>
    <w:link w:val="FootnoteText"/>
    <w:uiPriority w:val="99"/>
    <w:rsid w:val="00B20405"/>
  </w:style>
  <w:style w:type="paragraph" w:styleId="EndnoteText">
    <w:name w:val="endnote text"/>
    <w:basedOn w:val="Normal"/>
    <w:link w:val="EndnoteTextChar"/>
    <w:uiPriority w:val="99"/>
    <w:rsid w:val="00B20405"/>
    <w:pPr>
      <w:widowControl w:val="0"/>
      <w:autoSpaceDE w:val="0"/>
      <w:autoSpaceDN w:val="0"/>
      <w:adjustRightInd w:val="0"/>
      <w:spacing w:line="288" w:lineRule="auto"/>
      <w:textAlignment w:val="center"/>
    </w:pPr>
    <w:rPr>
      <w:rFonts w:cs="Times-Roman"/>
      <w:color w:val="000000"/>
      <w:sz w:val="20"/>
      <w:lang w:bidi="en-US"/>
    </w:rPr>
  </w:style>
  <w:style w:type="character" w:customStyle="1" w:styleId="EndnoteTextChar">
    <w:name w:val="Endnote Text Char"/>
    <w:link w:val="EndnoteText"/>
    <w:uiPriority w:val="99"/>
    <w:rsid w:val="00B20405"/>
    <w:rPr>
      <w:rFonts w:cs="Times-Roman"/>
      <w:color w:val="000000"/>
      <w:szCs w:val="24"/>
      <w:lang w:bidi="en-US"/>
    </w:rPr>
  </w:style>
  <w:style w:type="character" w:styleId="EndnoteReference">
    <w:name w:val="endnote reference"/>
    <w:uiPriority w:val="99"/>
    <w:rsid w:val="00B20405"/>
    <w:rPr>
      <w:dstrike w:val="0"/>
      <w:color w:val="auto"/>
      <w:spacing w:val="0"/>
      <w:w w:val="100"/>
      <w:kern w:val="0"/>
      <w:position w:val="-2"/>
      <w:sz w:val="22"/>
      <w:vertAlign w:val="superscript"/>
    </w:rPr>
  </w:style>
  <w:style w:type="paragraph" w:customStyle="1" w:styleId="MediumGrid1-Accent21">
    <w:name w:val="Medium Grid 1 - Accent 21"/>
    <w:basedOn w:val="Normal"/>
    <w:uiPriority w:val="34"/>
    <w:qFormat/>
    <w:rsid w:val="009C5E70"/>
    <w:pPr>
      <w:spacing w:after="200" w:line="276" w:lineRule="auto"/>
      <w:ind w:left="720"/>
      <w:contextualSpacing/>
    </w:pPr>
    <w:rPr>
      <w:rFonts w:ascii="Calibri" w:eastAsia="Calibri" w:hAnsi="Calibri"/>
      <w:sz w:val="22"/>
      <w:szCs w:val="22"/>
    </w:rPr>
  </w:style>
  <w:style w:type="paragraph" w:customStyle="1" w:styleId="MediumShading1-Accent12">
    <w:name w:val="Medium Shading 1 - Accent 12"/>
    <w:uiPriority w:val="1"/>
    <w:qFormat/>
    <w:rsid w:val="003E400A"/>
    <w:rPr>
      <w:rFonts w:ascii="Calibri" w:eastAsia="Calibri" w:hAnsi="Calibri"/>
      <w:sz w:val="22"/>
      <w:szCs w:val="22"/>
    </w:rPr>
  </w:style>
  <w:style w:type="paragraph" w:customStyle="1" w:styleId="gdp">
    <w:name w:val="gd_p"/>
    <w:basedOn w:val="Normal"/>
    <w:rsid w:val="00BF2133"/>
    <w:pPr>
      <w:spacing w:before="100" w:beforeAutospacing="1" w:after="100" w:afterAutospacing="1"/>
    </w:pPr>
    <w:rPr>
      <w:rFonts w:eastAsiaTheme="minorHAnsi"/>
    </w:rPr>
  </w:style>
  <w:style w:type="paragraph" w:styleId="ListParagraph">
    <w:name w:val="List Paragraph"/>
    <w:basedOn w:val="Normal"/>
    <w:uiPriority w:val="34"/>
    <w:qFormat/>
    <w:rsid w:val="008E7EB0"/>
    <w:pPr>
      <w:ind w:left="720"/>
      <w:contextualSpacing/>
    </w:pPr>
  </w:style>
  <w:style w:type="paragraph" w:styleId="Revision">
    <w:name w:val="Revision"/>
    <w:hidden/>
    <w:uiPriority w:val="99"/>
    <w:semiHidden/>
    <w:rsid w:val="005454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0942">
      <w:bodyDiv w:val="1"/>
      <w:marLeft w:val="0"/>
      <w:marRight w:val="0"/>
      <w:marTop w:val="0"/>
      <w:marBottom w:val="0"/>
      <w:divBdr>
        <w:top w:val="none" w:sz="0" w:space="0" w:color="auto"/>
        <w:left w:val="none" w:sz="0" w:space="0" w:color="auto"/>
        <w:bottom w:val="none" w:sz="0" w:space="0" w:color="auto"/>
        <w:right w:val="none" w:sz="0" w:space="0" w:color="auto"/>
      </w:divBdr>
    </w:div>
    <w:div w:id="36050622">
      <w:bodyDiv w:val="1"/>
      <w:marLeft w:val="0"/>
      <w:marRight w:val="0"/>
      <w:marTop w:val="0"/>
      <w:marBottom w:val="0"/>
      <w:divBdr>
        <w:top w:val="none" w:sz="0" w:space="0" w:color="auto"/>
        <w:left w:val="none" w:sz="0" w:space="0" w:color="auto"/>
        <w:bottom w:val="none" w:sz="0" w:space="0" w:color="auto"/>
        <w:right w:val="none" w:sz="0" w:space="0" w:color="auto"/>
      </w:divBdr>
    </w:div>
    <w:div w:id="77216459">
      <w:bodyDiv w:val="1"/>
      <w:marLeft w:val="0"/>
      <w:marRight w:val="0"/>
      <w:marTop w:val="0"/>
      <w:marBottom w:val="0"/>
      <w:divBdr>
        <w:top w:val="none" w:sz="0" w:space="0" w:color="auto"/>
        <w:left w:val="none" w:sz="0" w:space="0" w:color="auto"/>
        <w:bottom w:val="none" w:sz="0" w:space="0" w:color="auto"/>
        <w:right w:val="none" w:sz="0" w:space="0" w:color="auto"/>
      </w:divBdr>
    </w:div>
    <w:div w:id="97681258">
      <w:bodyDiv w:val="1"/>
      <w:marLeft w:val="0"/>
      <w:marRight w:val="0"/>
      <w:marTop w:val="0"/>
      <w:marBottom w:val="0"/>
      <w:divBdr>
        <w:top w:val="none" w:sz="0" w:space="0" w:color="auto"/>
        <w:left w:val="none" w:sz="0" w:space="0" w:color="auto"/>
        <w:bottom w:val="none" w:sz="0" w:space="0" w:color="auto"/>
        <w:right w:val="none" w:sz="0" w:space="0" w:color="auto"/>
      </w:divBdr>
    </w:div>
    <w:div w:id="98649595">
      <w:bodyDiv w:val="1"/>
      <w:marLeft w:val="0"/>
      <w:marRight w:val="0"/>
      <w:marTop w:val="0"/>
      <w:marBottom w:val="0"/>
      <w:divBdr>
        <w:top w:val="none" w:sz="0" w:space="0" w:color="auto"/>
        <w:left w:val="none" w:sz="0" w:space="0" w:color="auto"/>
        <w:bottom w:val="none" w:sz="0" w:space="0" w:color="auto"/>
        <w:right w:val="none" w:sz="0" w:space="0" w:color="auto"/>
      </w:divBdr>
    </w:div>
    <w:div w:id="190531226">
      <w:bodyDiv w:val="1"/>
      <w:marLeft w:val="0"/>
      <w:marRight w:val="0"/>
      <w:marTop w:val="0"/>
      <w:marBottom w:val="0"/>
      <w:divBdr>
        <w:top w:val="none" w:sz="0" w:space="0" w:color="auto"/>
        <w:left w:val="none" w:sz="0" w:space="0" w:color="auto"/>
        <w:bottom w:val="none" w:sz="0" w:space="0" w:color="auto"/>
        <w:right w:val="none" w:sz="0" w:space="0" w:color="auto"/>
      </w:divBdr>
    </w:div>
    <w:div w:id="344987215">
      <w:bodyDiv w:val="1"/>
      <w:marLeft w:val="0"/>
      <w:marRight w:val="0"/>
      <w:marTop w:val="0"/>
      <w:marBottom w:val="0"/>
      <w:divBdr>
        <w:top w:val="none" w:sz="0" w:space="0" w:color="auto"/>
        <w:left w:val="none" w:sz="0" w:space="0" w:color="auto"/>
        <w:bottom w:val="none" w:sz="0" w:space="0" w:color="auto"/>
        <w:right w:val="none" w:sz="0" w:space="0" w:color="auto"/>
      </w:divBdr>
    </w:div>
    <w:div w:id="497890443">
      <w:bodyDiv w:val="1"/>
      <w:marLeft w:val="0"/>
      <w:marRight w:val="0"/>
      <w:marTop w:val="0"/>
      <w:marBottom w:val="0"/>
      <w:divBdr>
        <w:top w:val="none" w:sz="0" w:space="0" w:color="auto"/>
        <w:left w:val="none" w:sz="0" w:space="0" w:color="auto"/>
        <w:bottom w:val="none" w:sz="0" w:space="0" w:color="auto"/>
        <w:right w:val="none" w:sz="0" w:space="0" w:color="auto"/>
      </w:divBdr>
    </w:div>
    <w:div w:id="565922536">
      <w:bodyDiv w:val="1"/>
      <w:marLeft w:val="0"/>
      <w:marRight w:val="0"/>
      <w:marTop w:val="0"/>
      <w:marBottom w:val="0"/>
      <w:divBdr>
        <w:top w:val="none" w:sz="0" w:space="0" w:color="auto"/>
        <w:left w:val="none" w:sz="0" w:space="0" w:color="auto"/>
        <w:bottom w:val="none" w:sz="0" w:space="0" w:color="auto"/>
        <w:right w:val="none" w:sz="0" w:space="0" w:color="auto"/>
      </w:divBdr>
    </w:div>
    <w:div w:id="593439313">
      <w:bodyDiv w:val="1"/>
      <w:marLeft w:val="0"/>
      <w:marRight w:val="0"/>
      <w:marTop w:val="0"/>
      <w:marBottom w:val="0"/>
      <w:divBdr>
        <w:top w:val="none" w:sz="0" w:space="0" w:color="auto"/>
        <w:left w:val="none" w:sz="0" w:space="0" w:color="auto"/>
        <w:bottom w:val="none" w:sz="0" w:space="0" w:color="auto"/>
        <w:right w:val="none" w:sz="0" w:space="0" w:color="auto"/>
      </w:divBdr>
    </w:div>
    <w:div w:id="617764287">
      <w:bodyDiv w:val="1"/>
      <w:marLeft w:val="0"/>
      <w:marRight w:val="0"/>
      <w:marTop w:val="0"/>
      <w:marBottom w:val="0"/>
      <w:divBdr>
        <w:top w:val="none" w:sz="0" w:space="0" w:color="auto"/>
        <w:left w:val="none" w:sz="0" w:space="0" w:color="auto"/>
        <w:bottom w:val="none" w:sz="0" w:space="0" w:color="auto"/>
        <w:right w:val="none" w:sz="0" w:space="0" w:color="auto"/>
      </w:divBdr>
    </w:div>
    <w:div w:id="687801358">
      <w:bodyDiv w:val="1"/>
      <w:marLeft w:val="0"/>
      <w:marRight w:val="0"/>
      <w:marTop w:val="0"/>
      <w:marBottom w:val="0"/>
      <w:divBdr>
        <w:top w:val="none" w:sz="0" w:space="0" w:color="auto"/>
        <w:left w:val="none" w:sz="0" w:space="0" w:color="auto"/>
        <w:bottom w:val="none" w:sz="0" w:space="0" w:color="auto"/>
        <w:right w:val="none" w:sz="0" w:space="0" w:color="auto"/>
      </w:divBdr>
    </w:div>
    <w:div w:id="711349353">
      <w:bodyDiv w:val="1"/>
      <w:marLeft w:val="0"/>
      <w:marRight w:val="0"/>
      <w:marTop w:val="0"/>
      <w:marBottom w:val="0"/>
      <w:divBdr>
        <w:top w:val="none" w:sz="0" w:space="0" w:color="auto"/>
        <w:left w:val="none" w:sz="0" w:space="0" w:color="auto"/>
        <w:bottom w:val="none" w:sz="0" w:space="0" w:color="auto"/>
        <w:right w:val="none" w:sz="0" w:space="0" w:color="auto"/>
      </w:divBdr>
    </w:div>
    <w:div w:id="757678005">
      <w:bodyDiv w:val="1"/>
      <w:marLeft w:val="0"/>
      <w:marRight w:val="0"/>
      <w:marTop w:val="0"/>
      <w:marBottom w:val="0"/>
      <w:divBdr>
        <w:top w:val="none" w:sz="0" w:space="0" w:color="auto"/>
        <w:left w:val="none" w:sz="0" w:space="0" w:color="auto"/>
        <w:bottom w:val="none" w:sz="0" w:space="0" w:color="auto"/>
        <w:right w:val="none" w:sz="0" w:space="0" w:color="auto"/>
      </w:divBdr>
    </w:div>
    <w:div w:id="789788837">
      <w:bodyDiv w:val="1"/>
      <w:marLeft w:val="0"/>
      <w:marRight w:val="0"/>
      <w:marTop w:val="0"/>
      <w:marBottom w:val="0"/>
      <w:divBdr>
        <w:top w:val="none" w:sz="0" w:space="0" w:color="auto"/>
        <w:left w:val="none" w:sz="0" w:space="0" w:color="auto"/>
        <w:bottom w:val="none" w:sz="0" w:space="0" w:color="auto"/>
        <w:right w:val="none" w:sz="0" w:space="0" w:color="auto"/>
      </w:divBdr>
    </w:div>
    <w:div w:id="809832546">
      <w:bodyDiv w:val="1"/>
      <w:marLeft w:val="0"/>
      <w:marRight w:val="0"/>
      <w:marTop w:val="0"/>
      <w:marBottom w:val="0"/>
      <w:divBdr>
        <w:top w:val="none" w:sz="0" w:space="0" w:color="auto"/>
        <w:left w:val="none" w:sz="0" w:space="0" w:color="auto"/>
        <w:bottom w:val="none" w:sz="0" w:space="0" w:color="auto"/>
        <w:right w:val="none" w:sz="0" w:space="0" w:color="auto"/>
      </w:divBdr>
    </w:div>
    <w:div w:id="985162902">
      <w:bodyDiv w:val="1"/>
      <w:marLeft w:val="0"/>
      <w:marRight w:val="0"/>
      <w:marTop w:val="0"/>
      <w:marBottom w:val="0"/>
      <w:divBdr>
        <w:top w:val="none" w:sz="0" w:space="0" w:color="auto"/>
        <w:left w:val="none" w:sz="0" w:space="0" w:color="auto"/>
        <w:bottom w:val="none" w:sz="0" w:space="0" w:color="auto"/>
        <w:right w:val="none" w:sz="0" w:space="0" w:color="auto"/>
      </w:divBdr>
    </w:div>
    <w:div w:id="1011689316">
      <w:bodyDiv w:val="1"/>
      <w:marLeft w:val="0"/>
      <w:marRight w:val="0"/>
      <w:marTop w:val="0"/>
      <w:marBottom w:val="0"/>
      <w:divBdr>
        <w:top w:val="none" w:sz="0" w:space="0" w:color="auto"/>
        <w:left w:val="none" w:sz="0" w:space="0" w:color="auto"/>
        <w:bottom w:val="none" w:sz="0" w:space="0" w:color="auto"/>
        <w:right w:val="none" w:sz="0" w:space="0" w:color="auto"/>
      </w:divBdr>
    </w:div>
    <w:div w:id="1104614084">
      <w:bodyDiv w:val="1"/>
      <w:marLeft w:val="0"/>
      <w:marRight w:val="0"/>
      <w:marTop w:val="0"/>
      <w:marBottom w:val="0"/>
      <w:divBdr>
        <w:top w:val="none" w:sz="0" w:space="0" w:color="auto"/>
        <w:left w:val="none" w:sz="0" w:space="0" w:color="auto"/>
        <w:bottom w:val="none" w:sz="0" w:space="0" w:color="auto"/>
        <w:right w:val="none" w:sz="0" w:space="0" w:color="auto"/>
      </w:divBdr>
    </w:div>
    <w:div w:id="1124926222">
      <w:bodyDiv w:val="1"/>
      <w:marLeft w:val="0"/>
      <w:marRight w:val="0"/>
      <w:marTop w:val="0"/>
      <w:marBottom w:val="0"/>
      <w:divBdr>
        <w:top w:val="none" w:sz="0" w:space="0" w:color="auto"/>
        <w:left w:val="none" w:sz="0" w:space="0" w:color="auto"/>
        <w:bottom w:val="none" w:sz="0" w:space="0" w:color="auto"/>
        <w:right w:val="none" w:sz="0" w:space="0" w:color="auto"/>
      </w:divBdr>
    </w:div>
    <w:div w:id="1182552078">
      <w:bodyDiv w:val="1"/>
      <w:marLeft w:val="0"/>
      <w:marRight w:val="0"/>
      <w:marTop w:val="0"/>
      <w:marBottom w:val="0"/>
      <w:divBdr>
        <w:top w:val="none" w:sz="0" w:space="0" w:color="auto"/>
        <w:left w:val="none" w:sz="0" w:space="0" w:color="auto"/>
        <w:bottom w:val="none" w:sz="0" w:space="0" w:color="auto"/>
        <w:right w:val="none" w:sz="0" w:space="0" w:color="auto"/>
      </w:divBdr>
    </w:div>
    <w:div w:id="1211065601">
      <w:bodyDiv w:val="1"/>
      <w:marLeft w:val="0"/>
      <w:marRight w:val="0"/>
      <w:marTop w:val="0"/>
      <w:marBottom w:val="0"/>
      <w:divBdr>
        <w:top w:val="none" w:sz="0" w:space="0" w:color="auto"/>
        <w:left w:val="none" w:sz="0" w:space="0" w:color="auto"/>
        <w:bottom w:val="none" w:sz="0" w:space="0" w:color="auto"/>
        <w:right w:val="none" w:sz="0" w:space="0" w:color="auto"/>
      </w:divBdr>
    </w:div>
    <w:div w:id="1244683638">
      <w:bodyDiv w:val="1"/>
      <w:marLeft w:val="0"/>
      <w:marRight w:val="0"/>
      <w:marTop w:val="0"/>
      <w:marBottom w:val="0"/>
      <w:divBdr>
        <w:top w:val="none" w:sz="0" w:space="0" w:color="auto"/>
        <w:left w:val="none" w:sz="0" w:space="0" w:color="auto"/>
        <w:bottom w:val="none" w:sz="0" w:space="0" w:color="auto"/>
        <w:right w:val="none" w:sz="0" w:space="0" w:color="auto"/>
      </w:divBdr>
    </w:div>
    <w:div w:id="1299192184">
      <w:bodyDiv w:val="1"/>
      <w:marLeft w:val="0"/>
      <w:marRight w:val="0"/>
      <w:marTop w:val="0"/>
      <w:marBottom w:val="0"/>
      <w:divBdr>
        <w:top w:val="none" w:sz="0" w:space="0" w:color="auto"/>
        <w:left w:val="none" w:sz="0" w:space="0" w:color="auto"/>
        <w:bottom w:val="none" w:sz="0" w:space="0" w:color="auto"/>
        <w:right w:val="none" w:sz="0" w:space="0" w:color="auto"/>
      </w:divBdr>
      <w:divsChild>
        <w:div w:id="309672232">
          <w:marLeft w:val="0"/>
          <w:marRight w:val="0"/>
          <w:marTop w:val="0"/>
          <w:marBottom w:val="0"/>
          <w:divBdr>
            <w:top w:val="none" w:sz="0" w:space="0" w:color="auto"/>
            <w:left w:val="none" w:sz="0" w:space="0" w:color="auto"/>
            <w:bottom w:val="none" w:sz="0" w:space="0" w:color="auto"/>
            <w:right w:val="none" w:sz="0" w:space="0" w:color="auto"/>
          </w:divBdr>
        </w:div>
        <w:div w:id="1870338157">
          <w:marLeft w:val="0"/>
          <w:marRight w:val="0"/>
          <w:marTop w:val="0"/>
          <w:marBottom w:val="0"/>
          <w:divBdr>
            <w:top w:val="none" w:sz="0" w:space="0" w:color="auto"/>
            <w:left w:val="none" w:sz="0" w:space="0" w:color="auto"/>
            <w:bottom w:val="none" w:sz="0" w:space="0" w:color="auto"/>
            <w:right w:val="none" w:sz="0" w:space="0" w:color="auto"/>
          </w:divBdr>
        </w:div>
        <w:div w:id="2013218503">
          <w:marLeft w:val="0"/>
          <w:marRight w:val="0"/>
          <w:marTop w:val="0"/>
          <w:marBottom w:val="0"/>
          <w:divBdr>
            <w:top w:val="none" w:sz="0" w:space="0" w:color="auto"/>
            <w:left w:val="none" w:sz="0" w:space="0" w:color="auto"/>
            <w:bottom w:val="none" w:sz="0" w:space="0" w:color="auto"/>
            <w:right w:val="none" w:sz="0" w:space="0" w:color="auto"/>
          </w:divBdr>
        </w:div>
      </w:divsChild>
    </w:div>
    <w:div w:id="1338656540">
      <w:bodyDiv w:val="1"/>
      <w:marLeft w:val="0"/>
      <w:marRight w:val="0"/>
      <w:marTop w:val="0"/>
      <w:marBottom w:val="0"/>
      <w:divBdr>
        <w:top w:val="none" w:sz="0" w:space="0" w:color="auto"/>
        <w:left w:val="none" w:sz="0" w:space="0" w:color="auto"/>
        <w:bottom w:val="none" w:sz="0" w:space="0" w:color="auto"/>
        <w:right w:val="none" w:sz="0" w:space="0" w:color="auto"/>
      </w:divBdr>
    </w:div>
    <w:div w:id="1492217310">
      <w:bodyDiv w:val="1"/>
      <w:marLeft w:val="0"/>
      <w:marRight w:val="0"/>
      <w:marTop w:val="0"/>
      <w:marBottom w:val="0"/>
      <w:divBdr>
        <w:top w:val="none" w:sz="0" w:space="0" w:color="auto"/>
        <w:left w:val="none" w:sz="0" w:space="0" w:color="auto"/>
        <w:bottom w:val="none" w:sz="0" w:space="0" w:color="auto"/>
        <w:right w:val="none" w:sz="0" w:space="0" w:color="auto"/>
      </w:divBdr>
    </w:div>
    <w:div w:id="1513954817">
      <w:bodyDiv w:val="1"/>
      <w:marLeft w:val="0"/>
      <w:marRight w:val="0"/>
      <w:marTop w:val="0"/>
      <w:marBottom w:val="0"/>
      <w:divBdr>
        <w:top w:val="none" w:sz="0" w:space="0" w:color="auto"/>
        <w:left w:val="none" w:sz="0" w:space="0" w:color="auto"/>
        <w:bottom w:val="none" w:sz="0" w:space="0" w:color="auto"/>
        <w:right w:val="none" w:sz="0" w:space="0" w:color="auto"/>
      </w:divBdr>
    </w:div>
    <w:div w:id="1529830733">
      <w:bodyDiv w:val="1"/>
      <w:marLeft w:val="0"/>
      <w:marRight w:val="0"/>
      <w:marTop w:val="0"/>
      <w:marBottom w:val="0"/>
      <w:divBdr>
        <w:top w:val="none" w:sz="0" w:space="0" w:color="auto"/>
        <w:left w:val="none" w:sz="0" w:space="0" w:color="auto"/>
        <w:bottom w:val="none" w:sz="0" w:space="0" w:color="auto"/>
        <w:right w:val="none" w:sz="0" w:space="0" w:color="auto"/>
      </w:divBdr>
    </w:div>
    <w:div w:id="1559509156">
      <w:bodyDiv w:val="1"/>
      <w:marLeft w:val="0"/>
      <w:marRight w:val="0"/>
      <w:marTop w:val="0"/>
      <w:marBottom w:val="0"/>
      <w:divBdr>
        <w:top w:val="none" w:sz="0" w:space="0" w:color="auto"/>
        <w:left w:val="none" w:sz="0" w:space="0" w:color="auto"/>
        <w:bottom w:val="none" w:sz="0" w:space="0" w:color="auto"/>
        <w:right w:val="none" w:sz="0" w:space="0" w:color="auto"/>
      </w:divBdr>
    </w:div>
    <w:div w:id="1575050782">
      <w:bodyDiv w:val="1"/>
      <w:marLeft w:val="0"/>
      <w:marRight w:val="0"/>
      <w:marTop w:val="0"/>
      <w:marBottom w:val="0"/>
      <w:divBdr>
        <w:top w:val="none" w:sz="0" w:space="0" w:color="auto"/>
        <w:left w:val="none" w:sz="0" w:space="0" w:color="auto"/>
        <w:bottom w:val="none" w:sz="0" w:space="0" w:color="auto"/>
        <w:right w:val="none" w:sz="0" w:space="0" w:color="auto"/>
      </w:divBdr>
    </w:div>
    <w:div w:id="1608269065">
      <w:bodyDiv w:val="1"/>
      <w:marLeft w:val="0"/>
      <w:marRight w:val="0"/>
      <w:marTop w:val="0"/>
      <w:marBottom w:val="0"/>
      <w:divBdr>
        <w:top w:val="none" w:sz="0" w:space="0" w:color="auto"/>
        <w:left w:val="none" w:sz="0" w:space="0" w:color="auto"/>
        <w:bottom w:val="none" w:sz="0" w:space="0" w:color="auto"/>
        <w:right w:val="none" w:sz="0" w:space="0" w:color="auto"/>
      </w:divBdr>
    </w:div>
    <w:div w:id="1612859610">
      <w:bodyDiv w:val="1"/>
      <w:marLeft w:val="0"/>
      <w:marRight w:val="0"/>
      <w:marTop w:val="0"/>
      <w:marBottom w:val="0"/>
      <w:divBdr>
        <w:top w:val="none" w:sz="0" w:space="0" w:color="auto"/>
        <w:left w:val="none" w:sz="0" w:space="0" w:color="auto"/>
        <w:bottom w:val="none" w:sz="0" w:space="0" w:color="auto"/>
        <w:right w:val="none" w:sz="0" w:space="0" w:color="auto"/>
      </w:divBdr>
    </w:div>
    <w:div w:id="1717387501">
      <w:bodyDiv w:val="1"/>
      <w:marLeft w:val="0"/>
      <w:marRight w:val="0"/>
      <w:marTop w:val="0"/>
      <w:marBottom w:val="0"/>
      <w:divBdr>
        <w:top w:val="none" w:sz="0" w:space="0" w:color="auto"/>
        <w:left w:val="none" w:sz="0" w:space="0" w:color="auto"/>
        <w:bottom w:val="none" w:sz="0" w:space="0" w:color="auto"/>
        <w:right w:val="none" w:sz="0" w:space="0" w:color="auto"/>
      </w:divBdr>
    </w:div>
    <w:div w:id="1767069011">
      <w:bodyDiv w:val="1"/>
      <w:marLeft w:val="0"/>
      <w:marRight w:val="0"/>
      <w:marTop w:val="0"/>
      <w:marBottom w:val="0"/>
      <w:divBdr>
        <w:top w:val="none" w:sz="0" w:space="0" w:color="auto"/>
        <w:left w:val="none" w:sz="0" w:space="0" w:color="auto"/>
        <w:bottom w:val="none" w:sz="0" w:space="0" w:color="auto"/>
        <w:right w:val="none" w:sz="0" w:space="0" w:color="auto"/>
      </w:divBdr>
    </w:div>
    <w:div w:id="1783958629">
      <w:bodyDiv w:val="1"/>
      <w:marLeft w:val="0"/>
      <w:marRight w:val="0"/>
      <w:marTop w:val="0"/>
      <w:marBottom w:val="0"/>
      <w:divBdr>
        <w:top w:val="none" w:sz="0" w:space="0" w:color="auto"/>
        <w:left w:val="none" w:sz="0" w:space="0" w:color="auto"/>
        <w:bottom w:val="none" w:sz="0" w:space="0" w:color="auto"/>
        <w:right w:val="none" w:sz="0" w:space="0" w:color="auto"/>
      </w:divBdr>
    </w:div>
    <w:div w:id="1795558678">
      <w:bodyDiv w:val="1"/>
      <w:marLeft w:val="0"/>
      <w:marRight w:val="0"/>
      <w:marTop w:val="0"/>
      <w:marBottom w:val="0"/>
      <w:divBdr>
        <w:top w:val="none" w:sz="0" w:space="0" w:color="auto"/>
        <w:left w:val="none" w:sz="0" w:space="0" w:color="auto"/>
        <w:bottom w:val="none" w:sz="0" w:space="0" w:color="auto"/>
        <w:right w:val="none" w:sz="0" w:space="0" w:color="auto"/>
      </w:divBdr>
    </w:div>
    <w:div w:id="1811437308">
      <w:bodyDiv w:val="1"/>
      <w:marLeft w:val="0"/>
      <w:marRight w:val="0"/>
      <w:marTop w:val="0"/>
      <w:marBottom w:val="0"/>
      <w:divBdr>
        <w:top w:val="none" w:sz="0" w:space="0" w:color="auto"/>
        <w:left w:val="none" w:sz="0" w:space="0" w:color="auto"/>
        <w:bottom w:val="none" w:sz="0" w:space="0" w:color="auto"/>
        <w:right w:val="none" w:sz="0" w:space="0" w:color="auto"/>
      </w:divBdr>
    </w:div>
    <w:div w:id="1822576472">
      <w:bodyDiv w:val="1"/>
      <w:marLeft w:val="0"/>
      <w:marRight w:val="0"/>
      <w:marTop w:val="0"/>
      <w:marBottom w:val="0"/>
      <w:divBdr>
        <w:top w:val="none" w:sz="0" w:space="0" w:color="auto"/>
        <w:left w:val="none" w:sz="0" w:space="0" w:color="auto"/>
        <w:bottom w:val="none" w:sz="0" w:space="0" w:color="auto"/>
        <w:right w:val="none" w:sz="0" w:space="0" w:color="auto"/>
      </w:divBdr>
    </w:div>
    <w:div w:id="1878735330">
      <w:bodyDiv w:val="1"/>
      <w:marLeft w:val="0"/>
      <w:marRight w:val="0"/>
      <w:marTop w:val="0"/>
      <w:marBottom w:val="0"/>
      <w:divBdr>
        <w:top w:val="none" w:sz="0" w:space="0" w:color="auto"/>
        <w:left w:val="none" w:sz="0" w:space="0" w:color="auto"/>
        <w:bottom w:val="none" w:sz="0" w:space="0" w:color="auto"/>
        <w:right w:val="none" w:sz="0" w:space="0" w:color="auto"/>
      </w:divBdr>
    </w:div>
    <w:div w:id="1932198197">
      <w:bodyDiv w:val="1"/>
      <w:marLeft w:val="0"/>
      <w:marRight w:val="0"/>
      <w:marTop w:val="0"/>
      <w:marBottom w:val="0"/>
      <w:divBdr>
        <w:top w:val="none" w:sz="0" w:space="0" w:color="auto"/>
        <w:left w:val="none" w:sz="0" w:space="0" w:color="auto"/>
        <w:bottom w:val="none" w:sz="0" w:space="0" w:color="auto"/>
        <w:right w:val="none" w:sz="0" w:space="0" w:color="auto"/>
      </w:divBdr>
    </w:div>
    <w:div w:id="2033989667">
      <w:bodyDiv w:val="1"/>
      <w:marLeft w:val="0"/>
      <w:marRight w:val="0"/>
      <w:marTop w:val="0"/>
      <w:marBottom w:val="0"/>
      <w:divBdr>
        <w:top w:val="none" w:sz="0" w:space="0" w:color="auto"/>
        <w:left w:val="none" w:sz="0" w:space="0" w:color="auto"/>
        <w:bottom w:val="none" w:sz="0" w:space="0" w:color="auto"/>
        <w:right w:val="none" w:sz="0" w:space="0" w:color="auto"/>
      </w:divBdr>
    </w:div>
    <w:div w:id="2065130583">
      <w:bodyDiv w:val="1"/>
      <w:marLeft w:val="0"/>
      <w:marRight w:val="0"/>
      <w:marTop w:val="0"/>
      <w:marBottom w:val="0"/>
      <w:divBdr>
        <w:top w:val="none" w:sz="0" w:space="0" w:color="auto"/>
        <w:left w:val="none" w:sz="0" w:space="0" w:color="auto"/>
        <w:bottom w:val="none" w:sz="0" w:space="0" w:color="auto"/>
        <w:right w:val="none" w:sz="0" w:space="0" w:color="auto"/>
      </w:divBdr>
    </w:div>
    <w:div w:id="2096392936">
      <w:bodyDiv w:val="1"/>
      <w:marLeft w:val="0"/>
      <w:marRight w:val="0"/>
      <w:marTop w:val="0"/>
      <w:marBottom w:val="0"/>
      <w:divBdr>
        <w:top w:val="none" w:sz="0" w:space="0" w:color="auto"/>
        <w:left w:val="none" w:sz="0" w:space="0" w:color="auto"/>
        <w:bottom w:val="none" w:sz="0" w:space="0" w:color="auto"/>
        <w:right w:val="none" w:sz="0" w:space="0" w:color="auto"/>
      </w:divBdr>
    </w:div>
    <w:div w:id="212109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alth.baltimorecity.gov/opioid-overdose/baltimore-city-overdose-prevention-and-response-informatio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ichael.schwartzberg@baltimorecity.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BaltimoreHealth" TargetMode="External"/><Relationship Id="rId2" Type="http://schemas.openxmlformats.org/officeDocument/2006/relationships/hyperlink" Target="https://bhealthyinbmore.wordpress.com/" TargetMode="External"/><Relationship Id="rId1" Type="http://schemas.openxmlformats.org/officeDocument/2006/relationships/hyperlink" Target="http://health.baltimorecity.gov/" TargetMode="External"/><Relationship Id="rId4" Type="http://schemas.openxmlformats.org/officeDocument/2006/relationships/hyperlink" Target="https://twitter.com/Bmore_Healt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05AB8-E756-420E-86A9-20F307021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3407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BALTIMORE CITY</vt:lpstr>
    </vt:vector>
  </TitlesOfParts>
  <Company>City of Baltimore</Company>
  <LinksUpToDate>false</LinksUpToDate>
  <CharactersWithSpaces>3949</CharactersWithSpaces>
  <SharedDoc>false</SharedDoc>
  <HLinks>
    <vt:vector size="30" baseType="variant">
      <vt:variant>
        <vt:i4>6488068</vt:i4>
      </vt:variant>
      <vt:variant>
        <vt:i4>0</vt:i4>
      </vt:variant>
      <vt:variant>
        <vt:i4>0</vt:i4>
      </vt:variant>
      <vt:variant>
        <vt:i4>5</vt:i4>
      </vt:variant>
      <vt:variant>
        <vt:lpwstr>mailto:michael.schwartzberg@baltimorecity.gov</vt:lpwstr>
      </vt:variant>
      <vt:variant>
        <vt:lpwstr/>
      </vt:variant>
      <vt:variant>
        <vt:i4>3670080</vt:i4>
      </vt:variant>
      <vt:variant>
        <vt:i4>9</vt:i4>
      </vt:variant>
      <vt:variant>
        <vt:i4>0</vt:i4>
      </vt:variant>
      <vt:variant>
        <vt:i4>5</vt:i4>
      </vt:variant>
      <vt:variant>
        <vt:lpwstr>https://twitter.com/Bmore_Healthy</vt:lpwstr>
      </vt:variant>
      <vt:variant>
        <vt:lpwstr/>
      </vt:variant>
      <vt:variant>
        <vt:i4>4849745</vt:i4>
      </vt:variant>
      <vt:variant>
        <vt:i4>6</vt:i4>
      </vt:variant>
      <vt:variant>
        <vt:i4>0</vt:i4>
      </vt:variant>
      <vt:variant>
        <vt:i4>5</vt:i4>
      </vt:variant>
      <vt:variant>
        <vt:lpwstr>https://www.facebook.com/BaltimoreHealth</vt:lpwstr>
      </vt:variant>
      <vt:variant>
        <vt:lpwstr/>
      </vt:variant>
      <vt:variant>
        <vt:i4>3014703</vt:i4>
      </vt:variant>
      <vt:variant>
        <vt:i4>3</vt:i4>
      </vt:variant>
      <vt:variant>
        <vt:i4>0</vt:i4>
      </vt:variant>
      <vt:variant>
        <vt:i4>5</vt:i4>
      </vt:variant>
      <vt:variant>
        <vt:lpwstr>https://bhealthyinbmore.wordpress.com/</vt:lpwstr>
      </vt:variant>
      <vt:variant>
        <vt:lpwstr/>
      </vt:variant>
      <vt:variant>
        <vt:i4>720900</vt:i4>
      </vt:variant>
      <vt:variant>
        <vt:i4>0</vt:i4>
      </vt:variant>
      <vt:variant>
        <vt:i4>0</vt:i4>
      </vt:variant>
      <vt:variant>
        <vt:i4>5</vt:i4>
      </vt:variant>
      <vt:variant>
        <vt:lpwstr>http://health.baltimorecity.gov/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BALTIMORE CITY</dc:title>
  <dc:creator>Brian.Schleter</dc:creator>
  <cp:lastModifiedBy>Schwartzberg, Michael</cp:lastModifiedBy>
  <cp:revision>2</cp:revision>
  <cp:lastPrinted>2015-05-19T13:11:00Z</cp:lastPrinted>
  <dcterms:created xsi:type="dcterms:W3CDTF">2015-05-19T14:52:00Z</dcterms:created>
  <dcterms:modified xsi:type="dcterms:W3CDTF">2015-05-19T14:52:00Z</dcterms:modified>
</cp:coreProperties>
</file>